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95612" w14:textId="6FB572BA" w:rsidR="00EB2A1C" w:rsidRPr="00AC1D4F" w:rsidRDefault="00EB2A1C" w:rsidP="00EB2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bookmarkStart w:id="0" w:name="_GoBack"/>
      <w:bookmarkEnd w:id="0"/>
      <w:r w:rsidRPr="00AC1D4F">
        <w:rPr>
          <w:rFonts w:ascii="Times New Roman" w:hAnsi="Times New Roman" w:cs="Times New Roman"/>
          <w:color w:val="FFFFFF" w:themeColor="background1"/>
          <w:sz w:val="28"/>
          <w:szCs w:val="28"/>
        </w:rPr>
        <w:t>Приложение</w:t>
      </w:r>
      <w:r w:rsidR="00F91888" w:rsidRPr="00AC1D4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№ 1</w:t>
      </w:r>
    </w:p>
    <w:p w14:paraId="5957E760" w14:textId="77777777" w:rsidR="00EB2A1C" w:rsidRPr="00EF5A02" w:rsidRDefault="00EB2A1C" w:rsidP="00EB2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C542B03" w14:textId="77777777" w:rsidR="009120A2" w:rsidRPr="00EF5A02" w:rsidRDefault="009120A2" w:rsidP="00EB2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02E376" w14:textId="77777777" w:rsidR="0056037F" w:rsidRPr="00EF5A02" w:rsidRDefault="00833335" w:rsidP="006A3F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A02">
        <w:rPr>
          <w:rFonts w:ascii="Times New Roman" w:hAnsi="Times New Roman" w:cs="Times New Roman"/>
          <w:b/>
          <w:sz w:val="28"/>
          <w:szCs w:val="28"/>
        </w:rPr>
        <w:t>С</w:t>
      </w:r>
      <w:r w:rsidR="00881085" w:rsidRPr="00EF5A02">
        <w:rPr>
          <w:rFonts w:ascii="Times New Roman" w:hAnsi="Times New Roman" w:cs="Times New Roman"/>
          <w:b/>
          <w:sz w:val="28"/>
          <w:szCs w:val="28"/>
        </w:rPr>
        <w:t>водн</w:t>
      </w:r>
      <w:r w:rsidRPr="00EF5A02">
        <w:rPr>
          <w:rFonts w:ascii="Times New Roman" w:hAnsi="Times New Roman" w:cs="Times New Roman"/>
          <w:b/>
          <w:sz w:val="28"/>
          <w:szCs w:val="28"/>
        </w:rPr>
        <w:t>ый</w:t>
      </w:r>
      <w:r w:rsidR="00881085" w:rsidRPr="00EF5A02">
        <w:rPr>
          <w:rFonts w:ascii="Times New Roman" w:hAnsi="Times New Roman" w:cs="Times New Roman"/>
          <w:b/>
          <w:sz w:val="28"/>
          <w:szCs w:val="28"/>
        </w:rPr>
        <w:t xml:space="preserve"> годово</w:t>
      </w:r>
      <w:r w:rsidRPr="00EF5A02">
        <w:rPr>
          <w:rFonts w:ascii="Times New Roman" w:hAnsi="Times New Roman" w:cs="Times New Roman"/>
          <w:b/>
          <w:sz w:val="28"/>
          <w:szCs w:val="28"/>
        </w:rPr>
        <w:t>й доклад</w:t>
      </w:r>
      <w:r w:rsidR="00881085" w:rsidRPr="00EF5A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DDD09BF" w14:textId="77777777" w:rsidR="00F222CD" w:rsidRPr="00EF5A02" w:rsidRDefault="00881085" w:rsidP="00993A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A02">
        <w:rPr>
          <w:rFonts w:ascii="Times New Roman" w:hAnsi="Times New Roman" w:cs="Times New Roman"/>
          <w:b/>
          <w:sz w:val="28"/>
          <w:szCs w:val="28"/>
        </w:rPr>
        <w:t>о ходе реализации и оценке эффективности муниципальных программ городского округа города Благовещенска</w:t>
      </w:r>
      <w:r w:rsidR="00833335" w:rsidRPr="00EF5A02">
        <w:rPr>
          <w:rFonts w:ascii="Times New Roman" w:hAnsi="Times New Roman" w:cs="Times New Roman"/>
          <w:b/>
          <w:sz w:val="28"/>
          <w:szCs w:val="28"/>
        </w:rPr>
        <w:t xml:space="preserve"> за 2025 год</w:t>
      </w:r>
      <w:r w:rsidR="0037222E" w:rsidRPr="00EF5A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3CBC31A" w14:textId="77777777" w:rsidR="00C566CC" w:rsidRPr="00EF5A02" w:rsidRDefault="00C566CC" w:rsidP="00B55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086056" w14:textId="37185BFF" w:rsidR="00D84641" w:rsidRPr="00EF5A02" w:rsidRDefault="00993A06" w:rsidP="00D84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eastAsia="Times New Roman" w:hAnsi="Times New Roman" w:cs="Times New Roman"/>
          <w:sz w:val="28"/>
          <w:szCs w:val="28"/>
        </w:rPr>
        <w:t>Формирование и реализация муниципальных программ</w:t>
      </w:r>
      <w:r w:rsidR="00A63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2256" w:rsidRPr="00EF5A0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EF5A02">
        <w:rPr>
          <w:rFonts w:ascii="Times New Roman" w:eastAsia="Times New Roman" w:hAnsi="Times New Roman" w:cs="Times New Roman"/>
          <w:sz w:val="28"/>
          <w:szCs w:val="28"/>
        </w:rPr>
        <w:t xml:space="preserve"> города Благовещенска осуществляются в соответствии с Бюджетным </w:t>
      </w:r>
      <w:r w:rsidR="00CD6BAA" w:rsidRPr="00EF5A02">
        <w:rPr>
          <w:rFonts w:ascii="Times New Roman" w:eastAsia="Times New Roman" w:hAnsi="Times New Roman" w:cs="Times New Roman"/>
          <w:sz w:val="28"/>
          <w:szCs w:val="28"/>
        </w:rPr>
        <w:t xml:space="preserve">кодексом Российской Федерации, </w:t>
      </w:r>
      <w:r w:rsidR="00273EEF" w:rsidRPr="00EF5A02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системе управления муниципальными программами городского округа города Благовещенска, утвержденным </w:t>
      </w:r>
      <w:r w:rsidR="00D8434C" w:rsidRPr="00EF5A02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</w:t>
      </w:r>
      <w:r w:rsidR="00273EEF" w:rsidRPr="00EF5A02">
        <w:rPr>
          <w:rFonts w:ascii="Times New Roman" w:eastAsia="Times New Roman" w:hAnsi="Times New Roman" w:cs="Times New Roman"/>
          <w:sz w:val="28"/>
          <w:szCs w:val="28"/>
        </w:rPr>
        <w:t xml:space="preserve">ации города Благовещенска от 22.05.2024 № </w:t>
      </w:r>
      <w:r w:rsidR="00D8434C" w:rsidRPr="00EF5A02">
        <w:rPr>
          <w:rFonts w:ascii="Times New Roman" w:eastAsia="Times New Roman" w:hAnsi="Times New Roman" w:cs="Times New Roman"/>
          <w:sz w:val="28"/>
          <w:szCs w:val="28"/>
        </w:rPr>
        <w:t>2228</w:t>
      </w:r>
      <w:r w:rsidR="00CD6BAA" w:rsidRPr="00EF5A02">
        <w:rPr>
          <w:rFonts w:ascii="Times New Roman" w:eastAsia="Times New Roman" w:hAnsi="Times New Roman" w:cs="Times New Roman"/>
          <w:sz w:val="28"/>
          <w:szCs w:val="28"/>
        </w:rPr>
        <w:t xml:space="preserve">, и </w:t>
      </w:r>
      <w:hyperlink r:id="rId8" w:history="1">
        <w:r w:rsidR="00CD6BAA" w:rsidRPr="00EF5A02">
          <w:rPr>
            <w:rFonts w:ascii="Times New Roman" w:eastAsia="Times New Roman" w:hAnsi="Times New Roman" w:cs="Times New Roman"/>
            <w:sz w:val="28"/>
            <w:szCs w:val="28"/>
          </w:rPr>
          <w:t>Перечнем</w:t>
        </w:r>
      </w:hyperlink>
      <w:r w:rsidR="00CD6BAA" w:rsidRPr="00EF5A0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программ городского округа города Благовещенска, у</w:t>
      </w:r>
      <w:r w:rsidRPr="00EF5A02">
        <w:rPr>
          <w:rFonts w:ascii="Times New Roman" w:hAnsi="Times New Roman" w:cs="Times New Roman"/>
          <w:sz w:val="28"/>
          <w:szCs w:val="28"/>
        </w:rPr>
        <w:t>твержденны</w:t>
      </w:r>
      <w:r w:rsidR="00CD6BAA" w:rsidRPr="00EF5A02">
        <w:rPr>
          <w:rFonts w:ascii="Times New Roman" w:hAnsi="Times New Roman" w:cs="Times New Roman"/>
          <w:sz w:val="28"/>
          <w:szCs w:val="28"/>
        </w:rPr>
        <w:t xml:space="preserve">м </w:t>
      </w:r>
      <w:r w:rsidRPr="00EF5A02">
        <w:rPr>
          <w:rFonts w:ascii="Times New Roman" w:hAnsi="Times New Roman" w:cs="Times New Roman"/>
          <w:sz w:val="28"/>
          <w:szCs w:val="28"/>
        </w:rPr>
        <w:t>постановлением администрации города Бла</w:t>
      </w:r>
      <w:r w:rsidR="00CD6BAA" w:rsidRPr="00EF5A02">
        <w:rPr>
          <w:rFonts w:ascii="Times New Roman" w:hAnsi="Times New Roman" w:cs="Times New Roman"/>
          <w:sz w:val="28"/>
          <w:szCs w:val="28"/>
        </w:rPr>
        <w:t>говещенска от 15.05.2014 № 2131.</w:t>
      </w:r>
    </w:p>
    <w:p w14:paraId="4B649D4E" w14:textId="60308D54" w:rsidR="002553B8" w:rsidRPr="00EF5A02" w:rsidRDefault="002016C0" w:rsidP="0066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Сводный</w:t>
      </w:r>
      <w:r w:rsidR="006E0242" w:rsidRPr="00EF5A02">
        <w:rPr>
          <w:rFonts w:ascii="Times New Roman" w:hAnsi="Times New Roman" w:cs="Times New Roman"/>
          <w:sz w:val="28"/>
          <w:szCs w:val="28"/>
        </w:rPr>
        <w:t xml:space="preserve"> годовой доклад </w:t>
      </w:r>
      <w:r w:rsidRPr="00EF5A02">
        <w:rPr>
          <w:rFonts w:ascii="Times New Roman" w:hAnsi="Times New Roman" w:cs="Times New Roman"/>
          <w:sz w:val="28"/>
          <w:szCs w:val="28"/>
        </w:rPr>
        <w:t>сформирован</w:t>
      </w:r>
      <w:r w:rsidR="00511421" w:rsidRPr="00EF5A02">
        <w:rPr>
          <w:rFonts w:ascii="Times New Roman" w:hAnsi="Times New Roman" w:cs="Times New Roman"/>
          <w:sz w:val="28"/>
          <w:szCs w:val="28"/>
        </w:rPr>
        <w:t xml:space="preserve"> в соответствии с Правилами формирования сводного годового доклада о ходе реализации и оценке эффективности муниципальных программ городского округа города Благовещенска, утвержденными постановлением администрации города Благовещенска от 27.10.2025 № 6356,</w:t>
      </w:r>
      <w:r w:rsidR="0066594E" w:rsidRPr="00EF5A02">
        <w:rPr>
          <w:rFonts w:ascii="Times New Roman" w:hAnsi="Times New Roman" w:cs="Times New Roman"/>
          <w:sz w:val="28"/>
          <w:szCs w:val="28"/>
        </w:rPr>
        <w:t xml:space="preserve"> и </w:t>
      </w:r>
      <w:r w:rsidR="006E0242" w:rsidRPr="00EF5A02">
        <w:rPr>
          <w:rFonts w:ascii="Times New Roman" w:hAnsi="Times New Roman" w:cs="Times New Roman"/>
          <w:sz w:val="28"/>
          <w:szCs w:val="28"/>
        </w:rPr>
        <w:t>на основании годовых отчетов о ходе реализации муниципальных программ, представле</w:t>
      </w:r>
      <w:r w:rsidR="009123BB">
        <w:rPr>
          <w:rFonts w:ascii="Times New Roman" w:hAnsi="Times New Roman" w:cs="Times New Roman"/>
          <w:sz w:val="28"/>
          <w:szCs w:val="28"/>
        </w:rPr>
        <w:t>нн</w:t>
      </w:r>
      <w:r w:rsidR="006E0242" w:rsidRPr="00EF5A02">
        <w:rPr>
          <w:rFonts w:ascii="Times New Roman" w:hAnsi="Times New Roman" w:cs="Times New Roman"/>
          <w:sz w:val="28"/>
          <w:szCs w:val="28"/>
        </w:rPr>
        <w:t>ых ответственными исполнителями муниципальных программ</w:t>
      </w:r>
      <w:r w:rsidR="0003655B" w:rsidRPr="00EF5A02">
        <w:rPr>
          <w:rFonts w:ascii="Times New Roman" w:hAnsi="Times New Roman" w:cs="Times New Roman"/>
          <w:sz w:val="28"/>
          <w:szCs w:val="28"/>
        </w:rPr>
        <w:t>.</w:t>
      </w:r>
      <w:r w:rsidR="005F16EF"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="00D84641" w:rsidRPr="00EF5A02">
        <w:rPr>
          <w:rFonts w:ascii="Times New Roman" w:hAnsi="Times New Roman" w:cs="Times New Roman"/>
          <w:sz w:val="28"/>
          <w:szCs w:val="28"/>
        </w:rPr>
        <w:t>Годов</w:t>
      </w:r>
      <w:r w:rsidR="0019592E" w:rsidRPr="00EF5A02">
        <w:rPr>
          <w:rFonts w:ascii="Times New Roman" w:hAnsi="Times New Roman" w:cs="Times New Roman"/>
          <w:sz w:val="28"/>
          <w:szCs w:val="28"/>
        </w:rPr>
        <w:t>ые</w:t>
      </w:r>
      <w:r w:rsidR="00D84641" w:rsidRPr="00EF5A02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19592E" w:rsidRPr="00EF5A02">
        <w:rPr>
          <w:rFonts w:ascii="Times New Roman" w:hAnsi="Times New Roman" w:cs="Times New Roman"/>
          <w:sz w:val="28"/>
          <w:szCs w:val="28"/>
        </w:rPr>
        <w:t>ы</w:t>
      </w:r>
      <w:r w:rsidR="00D84641" w:rsidRPr="00EF5A02">
        <w:rPr>
          <w:rFonts w:ascii="Times New Roman" w:hAnsi="Times New Roman" w:cs="Times New Roman"/>
          <w:sz w:val="28"/>
          <w:szCs w:val="28"/>
        </w:rPr>
        <w:t xml:space="preserve"> подготавлива</w:t>
      </w:r>
      <w:r w:rsidR="0019592E" w:rsidRPr="00EF5A02">
        <w:rPr>
          <w:rFonts w:ascii="Times New Roman" w:hAnsi="Times New Roman" w:cs="Times New Roman"/>
          <w:sz w:val="28"/>
          <w:szCs w:val="28"/>
        </w:rPr>
        <w:t>ю</w:t>
      </w:r>
      <w:r w:rsidR="00D84641" w:rsidRPr="00EF5A02">
        <w:rPr>
          <w:rFonts w:ascii="Times New Roman" w:hAnsi="Times New Roman" w:cs="Times New Roman"/>
          <w:sz w:val="28"/>
          <w:szCs w:val="28"/>
        </w:rPr>
        <w:t>тся ответственным</w:t>
      </w:r>
      <w:r w:rsidR="0019592E" w:rsidRPr="00EF5A02">
        <w:rPr>
          <w:rFonts w:ascii="Times New Roman" w:hAnsi="Times New Roman" w:cs="Times New Roman"/>
          <w:sz w:val="28"/>
          <w:szCs w:val="28"/>
        </w:rPr>
        <w:t>и</w:t>
      </w:r>
      <w:r w:rsidR="00D84641" w:rsidRPr="00EF5A02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19592E" w:rsidRPr="00EF5A02">
        <w:rPr>
          <w:rFonts w:ascii="Times New Roman" w:hAnsi="Times New Roman" w:cs="Times New Roman"/>
          <w:sz w:val="28"/>
          <w:szCs w:val="28"/>
        </w:rPr>
        <w:t>ями</w:t>
      </w:r>
      <w:r w:rsidR="00D84641" w:rsidRPr="00EF5A0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592E" w:rsidRPr="00EF5A02">
        <w:rPr>
          <w:rFonts w:ascii="Times New Roman" w:hAnsi="Times New Roman" w:cs="Times New Roman"/>
          <w:sz w:val="28"/>
          <w:szCs w:val="28"/>
        </w:rPr>
        <w:t>ых</w:t>
      </w:r>
      <w:r w:rsidR="00D84641" w:rsidRPr="00EF5A02">
        <w:rPr>
          <w:rFonts w:ascii="Times New Roman" w:hAnsi="Times New Roman" w:cs="Times New Roman"/>
          <w:sz w:val="28"/>
          <w:szCs w:val="28"/>
        </w:rPr>
        <w:t xml:space="preserve"> программ совместно с соисполнителями (участниками) </w:t>
      </w:r>
      <w:r w:rsidR="0019592E" w:rsidRPr="00EF5A02">
        <w:rPr>
          <w:rFonts w:ascii="Times New Roman" w:hAnsi="Times New Roman" w:cs="Times New Roman"/>
          <w:sz w:val="28"/>
          <w:szCs w:val="28"/>
        </w:rPr>
        <w:t>программ.</w:t>
      </w:r>
    </w:p>
    <w:p w14:paraId="6DF39FE9" w14:textId="77777777" w:rsidR="003B24A6" w:rsidRPr="00EF5A02" w:rsidRDefault="002553B8" w:rsidP="003B24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Целью формирования сводного годового доклада является обеспечение администрации города Благовещенска сведениями об оценке эффективности муниципальных программ, а также иной аналитической информацией, необходимой для подготовки и принятия управленческих решений.</w:t>
      </w:r>
    </w:p>
    <w:p w14:paraId="364AA109" w14:textId="77777777" w:rsidR="003B24A6" w:rsidRPr="00EF5A02" w:rsidRDefault="003B24A6" w:rsidP="003B24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10A59E" w14:textId="77777777" w:rsidR="00965476" w:rsidRPr="00EF5A02" w:rsidRDefault="009D08C7" w:rsidP="003B1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A02">
        <w:rPr>
          <w:rFonts w:ascii="Times New Roman" w:hAnsi="Times New Roman" w:cs="Times New Roman"/>
          <w:b/>
          <w:sz w:val="28"/>
          <w:szCs w:val="28"/>
        </w:rPr>
        <w:t>1. </w:t>
      </w:r>
      <w:r w:rsidR="007E36C6" w:rsidRPr="00EF5A02">
        <w:rPr>
          <w:rFonts w:ascii="Times New Roman" w:hAnsi="Times New Roman" w:cs="Times New Roman"/>
          <w:b/>
          <w:sz w:val="28"/>
          <w:szCs w:val="28"/>
        </w:rPr>
        <w:t>О</w:t>
      </w:r>
      <w:r w:rsidR="00965476" w:rsidRPr="00EF5A02">
        <w:rPr>
          <w:rFonts w:ascii="Times New Roman" w:hAnsi="Times New Roman" w:cs="Times New Roman"/>
          <w:b/>
          <w:sz w:val="28"/>
          <w:szCs w:val="28"/>
        </w:rPr>
        <w:t>бобщенные сведения об итогах ре</w:t>
      </w:r>
      <w:r w:rsidR="003B24A6" w:rsidRPr="00EF5A02">
        <w:rPr>
          <w:rFonts w:ascii="Times New Roman" w:hAnsi="Times New Roman" w:cs="Times New Roman"/>
          <w:b/>
          <w:sz w:val="28"/>
          <w:szCs w:val="28"/>
        </w:rPr>
        <w:t xml:space="preserve">ализации и оценке эффективности </w:t>
      </w:r>
      <w:r w:rsidR="00965476" w:rsidRPr="00EF5A02">
        <w:rPr>
          <w:rFonts w:ascii="Times New Roman" w:hAnsi="Times New Roman" w:cs="Times New Roman"/>
          <w:b/>
          <w:sz w:val="28"/>
          <w:szCs w:val="28"/>
        </w:rPr>
        <w:t>муниципальных программ в о</w:t>
      </w:r>
      <w:r w:rsidR="007E36C6" w:rsidRPr="00EF5A02">
        <w:rPr>
          <w:rFonts w:ascii="Times New Roman" w:hAnsi="Times New Roman" w:cs="Times New Roman"/>
          <w:b/>
          <w:sz w:val="28"/>
          <w:szCs w:val="28"/>
        </w:rPr>
        <w:t>тчетном году (краткие сведения)</w:t>
      </w:r>
    </w:p>
    <w:p w14:paraId="61AE85F3" w14:textId="77777777" w:rsidR="00980516" w:rsidRPr="00EF5A02" w:rsidRDefault="00980516" w:rsidP="009D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894E646" w14:textId="7AB73795" w:rsidR="007672CA" w:rsidRDefault="00A466FD" w:rsidP="00406F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B573C" w:rsidRPr="00EF5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01.01.2025 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>городским округом городом Благовещенском осуществл</w:t>
      </w:r>
      <w:r w:rsidR="007672CA">
        <w:rPr>
          <w:rFonts w:ascii="Times New Roman" w:hAnsi="Times New Roman" w:cs="Times New Roman"/>
          <w:bCs/>
          <w:sz w:val="28"/>
          <w:szCs w:val="28"/>
        </w:rPr>
        <w:t xml:space="preserve">ен </w:t>
      </w:r>
      <w:r w:rsidR="007672CA" w:rsidRPr="0047132F">
        <w:rPr>
          <w:rFonts w:ascii="Times New Roman" w:hAnsi="Times New Roman" w:cs="Times New Roman"/>
          <w:sz w:val="28"/>
          <w:szCs w:val="28"/>
        </w:rPr>
        <w:t>переход на новую систему управления</w:t>
      </w:r>
      <w:r w:rsidR="007672CA">
        <w:rPr>
          <w:rFonts w:ascii="Times New Roman" w:hAnsi="Times New Roman" w:cs="Times New Roman"/>
          <w:sz w:val="28"/>
          <w:szCs w:val="28"/>
        </w:rPr>
        <w:t xml:space="preserve"> </w:t>
      </w:r>
      <w:r w:rsidR="007672CA" w:rsidRPr="007672CA">
        <w:rPr>
          <w:rFonts w:ascii="Times New Roman" w:hAnsi="Times New Roman" w:cs="Times New Roman"/>
          <w:sz w:val="28"/>
          <w:szCs w:val="28"/>
        </w:rPr>
        <w:t>муниципальны</w:t>
      </w:r>
      <w:r w:rsidR="007672CA">
        <w:rPr>
          <w:rFonts w:ascii="Times New Roman" w:hAnsi="Times New Roman" w:cs="Times New Roman"/>
          <w:sz w:val="28"/>
          <w:szCs w:val="28"/>
        </w:rPr>
        <w:t>ми</w:t>
      </w:r>
      <w:r w:rsidR="007672CA" w:rsidRPr="007672C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672CA">
        <w:rPr>
          <w:rFonts w:ascii="Times New Roman" w:hAnsi="Times New Roman" w:cs="Times New Roman"/>
          <w:sz w:val="28"/>
          <w:szCs w:val="28"/>
        </w:rPr>
        <w:t xml:space="preserve">ами, в рамках которого начат </w:t>
      </w:r>
      <w:r w:rsidR="004F4F76" w:rsidRPr="00EF5A02">
        <w:rPr>
          <w:rFonts w:ascii="Times New Roman" w:hAnsi="Times New Roman" w:cs="Times New Roman"/>
          <w:sz w:val="28"/>
          <w:szCs w:val="28"/>
        </w:rPr>
        <w:t>II</w:t>
      </w:r>
      <w:r w:rsidR="004F4F76">
        <w:rPr>
          <w:rFonts w:ascii="Times New Roman" w:hAnsi="Times New Roman" w:cs="Times New Roman"/>
          <w:sz w:val="28"/>
          <w:szCs w:val="28"/>
        </w:rPr>
        <w:t xml:space="preserve"> </w:t>
      </w:r>
      <w:r w:rsidR="007672CA">
        <w:rPr>
          <w:rFonts w:ascii="Times New Roman" w:hAnsi="Times New Roman" w:cs="Times New Roman"/>
          <w:sz w:val="28"/>
          <w:szCs w:val="28"/>
        </w:rPr>
        <w:t>этап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 xml:space="preserve"> реализаци</w:t>
      </w:r>
      <w:r w:rsidR="007672CA">
        <w:rPr>
          <w:rFonts w:ascii="Times New Roman" w:hAnsi="Times New Roman" w:cs="Times New Roman"/>
          <w:bCs/>
          <w:sz w:val="28"/>
          <w:szCs w:val="28"/>
        </w:rPr>
        <w:t>и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2EEB">
        <w:rPr>
          <w:rFonts w:ascii="Times New Roman" w:hAnsi="Times New Roman" w:cs="Times New Roman"/>
          <w:bCs/>
          <w:sz w:val="28"/>
          <w:szCs w:val="28"/>
        </w:rPr>
        <w:t xml:space="preserve">программ </w:t>
      </w:r>
      <w:r w:rsidR="007672CA">
        <w:rPr>
          <w:rFonts w:ascii="Times New Roman" w:hAnsi="Times New Roman" w:cs="Times New Roman"/>
          <w:bCs/>
          <w:sz w:val="28"/>
          <w:szCs w:val="28"/>
        </w:rPr>
        <w:t>на 2025-2030 годы.</w:t>
      </w:r>
      <w:r w:rsidR="007672CA" w:rsidRPr="007672CA">
        <w:rPr>
          <w:rFonts w:ascii="Times New Roman" w:hAnsi="Times New Roman" w:cs="Times New Roman"/>
          <w:sz w:val="28"/>
          <w:szCs w:val="28"/>
        </w:rPr>
        <w:t xml:space="preserve"> </w:t>
      </w:r>
      <w:r w:rsidR="007672CA" w:rsidRPr="0047132F">
        <w:rPr>
          <w:rFonts w:ascii="Times New Roman" w:hAnsi="Times New Roman" w:cs="Times New Roman"/>
          <w:sz w:val="28"/>
          <w:szCs w:val="28"/>
        </w:rPr>
        <w:t>Новый формат</w:t>
      </w:r>
      <w:r w:rsidR="007672CA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усматривает</w:t>
      </w:r>
      <w:r w:rsidR="007672CA">
        <w:rPr>
          <w:rFonts w:ascii="Times New Roman" w:hAnsi="Times New Roman" w:cs="Times New Roman"/>
          <w:sz w:val="28"/>
          <w:szCs w:val="28"/>
        </w:rPr>
        <w:t xml:space="preserve"> </w:t>
      </w:r>
      <w:r w:rsidR="007672CA" w:rsidRPr="0047132F">
        <w:rPr>
          <w:rFonts w:ascii="Times New Roman" w:hAnsi="Times New Roman" w:cs="Times New Roman"/>
          <w:sz w:val="28"/>
          <w:szCs w:val="28"/>
        </w:rPr>
        <w:t>выделени</w:t>
      </w:r>
      <w:r w:rsidR="007672CA">
        <w:rPr>
          <w:rFonts w:ascii="Times New Roman" w:hAnsi="Times New Roman" w:cs="Times New Roman"/>
          <w:sz w:val="28"/>
          <w:szCs w:val="28"/>
        </w:rPr>
        <w:t>е</w:t>
      </w:r>
      <w:r w:rsidR="007672CA" w:rsidRPr="0047132F">
        <w:rPr>
          <w:rFonts w:ascii="Times New Roman" w:hAnsi="Times New Roman" w:cs="Times New Roman"/>
          <w:sz w:val="28"/>
          <w:szCs w:val="28"/>
        </w:rPr>
        <w:t xml:space="preserve"> в </w:t>
      </w:r>
      <w:r w:rsidR="007672CA">
        <w:rPr>
          <w:rFonts w:ascii="Times New Roman" w:hAnsi="Times New Roman" w:cs="Times New Roman"/>
          <w:sz w:val="28"/>
          <w:szCs w:val="28"/>
        </w:rPr>
        <w:t xml:space="preserve">их </w:t>
      </w:r>
      <w:r w:rsidR="007672CA" w:rsidRPr="0047132F">
        <w:rPr>
          <w:rFonts w:ascii="Times New Roman" w:hAnsi="Times New Roman" w:cs="Times New Roman"/>
          <w:sz w:val="28"/>
          <w:szCs w:val="28"/>
        </w:rPr>
        <w:t xml:space="preserve">структуре проектной и процессной частей.  </w:t>
      </w:r>
    </w:p>
    <w:p w14:paraId="7F559629" w14:textId="5F7D2365" w:rsidR="009B573C" w:rsidRPr="00EF5A02" w:rsidRDefault="009D4B99" w:rsidP="00406F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94563">
        <w:rPr>
          <w:rFonts w:ascii="Times New Roman" w:hAnsi="Times New Roman" w:cs="Times New Roman"/>
          <w:bCs/>
          <w:sz w:val="28"/>
          <w:szCs w:val="28"/>
        </w:rPr>
        <w:t>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E9456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осуществлялась реализация </w:t>
      </w:r>
      <w:r w:rsidR="007672CA" w:rsidRPr="00EF5A02">
        <w:rPr>
          <w:rFonts w:ascii="Times New Roman" w:hAnsi="Times New Roman" w:cs="Times New Roman"/>
          <w:bCs/>
          <w:sz w:val="28"/>
          <w:szCs w:val="28"/>
        </w:rPr>
        <w:t>11</w:t>
      </w:r>
      <w:r w:rsidR="00E945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899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bCs/>
          <w:sz w:val="28"/>
          <w:szCs w:val="28"/>
        </w:rPr>
        <w:t>программ</w:t>
      </w:r>
      <w:r w:rsidR="00430899">
        <w:rPr>
          <w:rFonts w:ascii="Times New Roman" w:hAnsi="Times New Roman" w:cs="Times New Roman"/>
          <w:bCs/>
          <w:sz w:val="28"/>
          <w:szCs w:val="28"/>
        </w:rPr>
        <w:t>, включающих</w:t>
      </w:r>
      <w:r w:rsidR="00E945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3C72" w:rsidRPr="00EF5A02">
        <w:rPr>
          <w:rFonts w:ascii="Times New Roman" w:hAnsi="Times New Roman" w:cs="Times New Roman"/>
          <w:bCs/>
          <w:sz w:val="28"/>
          <w:szCs w:val="28"/>
        </w:rPr>
        <w:t>47</w:t>
      </w:r>
      <w:r w:rsidR="00AE7F07">
        <w:rPr>
          <w:rFonts w:ascii="Times New Roman" w:hAnsi="Times New Roman" w:cs="Times New Roman"/>
          <w:bCs/>
          <w:sz w:val="28"/>
          <w:szCs w:val="28"/>
        </w:rPr>
        <w:t xml:space="preserve"> структурных элементов (</w:t>
      </w:r>
      <w:r w:rsidR="00430899">
        <w:rPr>
          <w:rFonts w:ascii="Times New Roman" w:hAnsi="Times New Roman" w:cs="Times New Roman"/>
          <w:bCs/>
          <w:sz w:val="28"/>
          <w:szCs w:val="28"/>
        </w:rPr>
        <w:t>в т.ч.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F33C72" w:rsidRPr="00EF5A02">
        <w:rPr>
          <w:rFonts w:ascii="Times New Roman" w:hAnsi="Times New Roman" w:cs="Times New Roman"/>
          <w:bCs/>
          <w:sz w:val="28"/>
          <w:szCs w:val="28"/>
        </w:rPr>
        <w:t>8</w:t>
      </w:r>
      <w:r w:rsidR="003B6892" w:rsidRPr="00EF5A02">
        <w:rPr>
          <w:rFonts w:ascii="Times New Roman" w:hAnsi="Times New Roman" w:cs="Times New Roman"/>
          <w:bCs/>
          <w:sz w:val="28"/>
          <w:szCs w:val="28"/>
        </w:rPr>
        <w:t xml:space="preserve"> муниципальных проектов</w:t>
      </w:r>
      <w:r w:rsidR="00430899">
        <w:rPr>
          <w:rFonts w:ascii="Times New Roman" w:hAnsi="Times New Roman" w:cs="Times New Roman"/>
          <w:bCs/>
          <w:sz w:val="28"/>
          <w:szCs w:val="28"/>
        </w:rPr>
        <w:t xml:space="preserve"> (в рамках НП РФ)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33C72" w:rsidRPr="00EF5A02">
        <w:rPr>
          <w:rFonts w:ascii="Times New Roman" w:hAnsi="Times New Roman" w:cs="Times New Roman"/>
          <w:bCs/>
          <w:sz w:val="28"/>
          <w:szCs w:val="28"/>
        </w:rPr>
        <w:t>19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6892" w:rsidRPr="00EF5A02">
        <w:rPr>
          <w:rFonts w:ascii="Times New Roman" w:hAnsi="Times New Roman" w:cs="Times New Roman"/>
          <w:bCs/>
          <w:sz w:val="28"/>
          <w:szCs w:val="28"/>
        </w:rPr>
        <w:t>муниципальных проектов города Благовещенска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33C72" w:rsidRPr="00EF5A02">
        <w:rPr>
          <w:rFonts w:ascii="Times New Roman" w:hAnsi="Times New Roman" w:cs="Times New Roman"/>
          <w:bCs/>
          <w:sz w:val="28"/>
          <w:szCs w:val="28"/>
        </w:rPr>
        <w:t>20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6892" w:rsidRPr="00EF5A02">
        <w:rPr>
          <w:rFonts w:ascii="Times New Roman" w:hAnsi="Times New Roman" w:cs="Times New Roman"/>
          <w:bCs/>
          <w:sz w:val="28"/>
          <w:szCs w:val="28"/>
        </w:rPr>
        <w:t>комплексов процессных мероприятий</w:t>
      </w:r>
      <w:r w:rsidR="00AE7F07">
        <w:rPr>
          <w:rFonts w:ascii="Times New Roman" w:hAnsi="Times New Roman" w:cs="Times New Roman"/>
          <w:bCs/>
          <w:sz w:val="28"/>
          <w:szCs w:val="28"/>
        </w:rPr>
        <w:t>)</w:t>
      </w:r>
      <w:r w:rsidR="00AE7F07">
        <w:t xml:space="preserve"> </w:t>
      </w:r>
      <w:r w:rsidR="00AE7F07" w:rsidRPr="00AE7F07">
        <w:rPr>
          <w:rFonts w:ascii="Times New Roman" w:hAnsi="Times New Roman" w:cs="Times New Roman"/>
          <w:bCs/>
          <w:sz w:val="28"/>
          <w:szCs w:val="28"/>
        </w:rPr>
        <w:t>с привлечением средств из вышестоящих бюджетов и внебюджетных источников</w:t>
      </w:r>
      <w:r w:rsidR="009B573C" w:rsidRPr="00EF5A0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E7F07">
        <w:rPr>
          <w:rFonts w:ascii="Times New Roman" w:hAnsi="Times New Roman" w:cs="Times New Roman"/>
          <w:bCs/>
          <w:sz w:val="28"/>
          <w:szCs w:val="28"/>
        </w:rPr>
        <w:t>О</w:t>
      </w:r>
      <w:r w:rsidR="00554433" w:rsidRPr="00EF5A02">
        <w:rPr>
          <w:rFonts w:ascii="Times New Roman" w:hAnsi="Times New Roman" w:cs="Times New Roman"/>
          <w:bCs/>
          <w:sz w:val="28"/>
          <w:szCs w:val="28"/>
        </w:rPr>
        <w:t xml:space="preserve">сновная часть расходов приходится на проектную </w:t>
      </w:r>
      <w:r w:rsidR="00AE7F07">
        <w:rPr>
          <w:rFonts w:ascii="Times New Roman" w:hAnsi="Times New Roman" w:cs="Times New Roman"/>
          <w:bCs/>
          <w:sz w:val="28"/>
          <w:szCs w:val="28"/>
        </w:rPr>
        <w:t xml:space="preserve">часть </w:t>
      </w:r>
      <w:r w:rsidR="00554433" w:rsidRPr="00EF5A02">
        <w:rPr>
          <w:rFonts w:ascii="Times New Roman" w:hAnsi="Times New Roman" w:cs="Times New Roman"/>
          <w:bCs/>
          <w:sz w:val="28"/>
          <w:szCs w:val="28"/>
        </w:rPr>
        <w:t xml:space="preserve">(57%). </w:t>
      </w:r>
    </w:p>
    <w:p w14:paraId="116EAFC3" w14:textId="783D737C" w:rsidR="005F2A84" w:rsidRPr="00EF5A02" w:rsidRDefault="00270ED3" w:rsidP="005F2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 w:rsidR="00EA2EEB" w:rsidRPr="00EA2EEB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EF5A02">
        <w:rPr>
          <w:rFonts w:ascii="Times New Roman" w:hAnsi="Times New Roman" w:cs="Times New Roman"/>
          <w:sz w:val="28"/>
          <w:szCs w:val="28"/>
        </w:rPr>
        <w:t xml:space="preserve"> проведена в соответствии с интегральной оценкой.</w:t>
      </w:r>
    </w:p>
    <w:p w14:paraId="5E5991E5" w14:textId="77777777" w:rsidR="00025A22" w:rsidRPr="00EF5A02" w:rsidRDefault="00025A22" w:rsidP="005F2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может быть признана эффективной, недостаточно эффективной, неэффективной в случае ее включения по результатам интегральной оценки в одну из категорий от I до IV в зависимости от процента эффективности ее реализации</w:t>
      </w:r>
      <w:r w:rsidR="005F2A84" w:rsidRPr="00EF5A02">
        <w:rPr>
          <w:rFonts w:ascii="Times New Roman" w:hAnsi="Times New Roman" w:cs="Times New Roman"/>
          <w:sz w:val="28"/>
          <w:szCs w:val="28"/>
        </w:rPr>
        <w:t>:</w:t>
      </w:r>
    </w:p>
    <w:p w14:paraId="2D3EF807" w14:textId="77777777" w:rsidR="00025A22" w:rsidRPr="00EF5A02" w:rsidRDefault="00025A22" w:rsidP="00025A2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9"/>
        <w:gridCol w:w="3145"/>
        <w:gridCol w:w="2570"/>
      </w:tblGrid>
      <w:tr w:rsidR="00025A22" w:rsidRPr="00EF5A02" w14:paraId="2CD51FCB" w14:textId="77777777" w:rsidTr="00260D99">
        <w:trPr>
          <w:trHeight w:val="397"/>
        </w:trPr>
        <w:tc>
          <w:tcPr>
            <w:tcW w:w="2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DE55B" w14:textId="77777777" w:rsidR="00025A22" w:rsidRPr="00EF5A02" w:rsidRDefault="00025A22" w:rsidP="00260D99">
            <w:pPr>
              <w:spacing w:after="0" w:line="240" w:lineRule="auto"/>
              <w:ind w:left="34" w:firstLine="56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1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4B279" w14:textId="77777777" w:rsidR="00025A22" w:rsidRPr="00EF5A02" w:rsidRDefault="00025A22" w:rsidP="00260D99">
            <w:pPr>
              <w:spacing w:after="0" w:line="240" w:lineRule="auto"/>
              <w:ind w:left="34" w:firstLine="56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Категория</w:t>
            </w:r>
          </w:p>
        </w:tc>
        <w:tc>
          <w:tcPr>
            <w:tcW w:w="1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7A57" w14:textId="77777777" w:rsidR="00025A22" w:rsidRPr="00EF5A02" w:rsidRDefault="00025A22" w:rsidP="00260D9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% эффективности</w:t>
            </w:r>
          </w:p>
        </w:tc>
      </w:tr>
      <w:tr w:rsidR="00025A22" w:rsidRPr="00EF5A02" w14:paraId="1E92AD21" w14:textId="77777777" w:rsidTr="00260D99">
        <w:trPr>
          <w:trHeight w:val="397"/>
        </w:trPr>
        <w:tc>
          <w:tcPr>
            <w:tcW w:w="21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7316D77" w14:textId="77777777" w:rsidR="00025A22" w:rsidRPr="00EF5A02" w:rsidRDefault="00025A22" w:rsidP="00260D9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эффективная</w:t>
            </w:r>
          </w:p>
        </w:tc>
        <w:tc>
          <w:tcPr>
            <w:tcW w:w="1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122FC" w14:textId="77777777" w:rsidR="00025A22" w:rsidRPr="00EF5A02" w:rsidRDefault="00025A22" w:rsidP="00260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I – «высокая степень эффективности реализации муниципальной программы»</w:t>
            </w:r>
          </w:p>
        </w:tc>
        <w:tc>
          <w:tcPr>
            <w:tcW w:w="1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CC39" w14:textId="77777777" w:rsidR="00025A22" w:rsidRPr="00EF5A02" w:rsidRDefault="00025A22" w:rsidP="00260D9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91% и более </w:t>
            </w:r>
          </w:p>
        </w:tc>
      </w:tr>
      <w:tr w:rsidR="00025A22" w:rsidRPr="00EF5A02" w14:paraId="6D9A85C4" w14:textId="77777777" w:rsidTr="00260D99">
        <w:trPr>
          <w:trHeight w:val="416"/>
        </w:trPr>
        <w:tc>
          <w:tcPr>
            <w:tcW w:w="21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9FBB" w14:textId="77777777" w:rsidR="00025A22" w:rsidRPr="00EF5A02" w:rsidRDefault="00025A22" w:rsidP="00260D9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4B37B" w14:textId="77777777" w:rsidR="00025A22" w:rsidRPr="00EF5A02" w:rsidRDefault="00025A22" w:rsidP="00260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II – «степень эффективности реализации муниципальной программы выше среднего уровня»  </w:t>
            </w:r>
          </w:p>
        </w:tc>
        <w:tc>
          <w:tcPr>
            <w:tcW w:w="1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5AE9" w14:textId="4A8912DC" w:rsidR="00025A22" w:rsidRPr="00EF5A02" w:rsidRDefault="00025A22" w:rsidP="00260D99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от 84% до 90% включительно</w:t>
            </w:r>
          </w:p>
        </w:tc>
      </w:tr>
      <w:tr w:rsidR="00025A22" w:rsidRPr="00EF5A02" w14:paraId="2859474D" w14:textId="77777777" w:rsidTr="00260D99">
        <w:trPr>
          <w:trHeight w:val="416"/>
        </w:trPr>
        <w:tc>
          <w:tcPr>
            <w:tcW w:w="2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AAA69" w14:textId="77777777" w:rsidR="00025A22" w:rsidRPr="00EF5A02" w:rsidRDefault="00025A22" w:rsidP="00260D9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недостаточно эффективная</w:t>
            </w:r>
          </w:p>
        </w:tc>
        <w:tc>
          <w:tcPr>
            <w:tcW w:w="1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861E0" w14:textId="77777777" w:rsidR="00025A22" w:rsidRPr="00EF5A02" w:rsidRDefault="00025A22" w:rsidP="00260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III – «степень эффективности реализации муниципальной программы ниже среднего уровня» </w:t>
            </w:r>
          </w:p>
        </w:tc>
        <w:tc>
          <w:tcPr>
            <w:tcW w:w="1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9F26" w14:textId="77777777" w:rsidR="00025A22" w:rsidRPr="00EF5A02" w:rsidRDefault="00025A22" w:rsidP="00260D99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от 77% до 83% включительно</w:t>
            </w:r>
          </w:p>
        </w:tc>
      </w:tr>
      <w:tr w:rsidR="00025A22" w:rsidRPr="00EF5A02" w14:paraId="156F743F" w14:textId="77777777" w:rsidTr="00260D99">
        <w:trPr>
          <w:trHeight w:val="422"/>
        </w:trPr>
        <w:tc>
          <w:tcPr>
            <w:tcW w:w="2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12E4B" w14:textId="77777777" w:rsidR="00025A22" w:rsidRPr="00EF5A02" w:rsidRDefault="00025A22" w:rsidP="00260D9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неэффективная</w:t>
            </w:r>
          </w:p>
        </w:tc>
        <w:tc>
          <w:tcPr>
            <w:tcW w:w="1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99424" w14:textId="77777777" w:rsidR="00025A22" w:rsidRPr="00EF5A02" w:rsidRDefault="00025A22" w:rsidP="00260D9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>IV – «низкая степень эффективности реализации муниципальной программы»</w:t>
            </w:r>
          </w:p>
        </w:tc>
        <w:tc>
          <w:tcPr>
            <w:tcW w:w="1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F8F4" w14:textId="77777777" w:rsidR="00025A22" w:rsidRPr="00EF5A02" w:rsidRDefault="00025A22" w:rsidP="00260D99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F5A0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76% и менее </w:t>
            </w:r>
          </w:p>
        </w:tc>
      </w:tr>
    </w:tbl>
    <w:p w14:paraId="6FCB52ED" w14:textId="77777777" w:rsidR="001E391A" w:rsidRPr="00EF5A02" w:rsidRDefault="001E391A" w:rsidP="008B4A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215C1" w14:textId="77777777" w:rsidR="00D444FB" w:rsidRDefault="00270ED3" w:rsidP="00D444F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F5A02">
        <w:rPr>
          <w:rFonts w:ascii="Times New Roman" w:hAnsi="Times New Roman" w:cs="Times New Roman"/>
          <w:sz w:val="28"/>
          <w:szCs w:val="28"/>
        </w:rPr>
        <w:t>Интегральная оценка за 2025 год рассчит</w:t>
      </w:r>
      <w:r w:rsidR="00001E85" w:rsidRPr="00EF5A02">
        <w:rPr>
          <w:rFonts w:ascii="Times New Roman" w:hAnsi="Times New Roman" w:cs="Times New Roman"/>
          <w:sz w:val="28"/>
          <w:szCs w:val="28"/>
        </w:rPr>
        <w:t>ана</w:t>
      </w:r>
      <w:r w:rsidRPr="00EF5A02">
        <w:rPr>
          <w:rFonts w:ascii="Times New Roman" w:hAnsi="Times New Roman" w:cs="Times New Roman"/>
          <w:sz w:val="28"/>
          <w:szCs w:val="28"/>
        </w:rPr>
        <w:t xml:space="preserve"> как средневзвешенная оценки уровня достижения муниципальных программ (90% интегральной оценки) и оценки качества финансового управления при реализации муниципальн</w:t>
      </w:r>
      <w:r w:rsidR="0002794B">
        <w:rPr>
          <w:rFonts w:ascii="Times New Roman" w:hAnsi="Times New Roman" w:cs="Times New Roman"/>
          <w:sz w:val="28"/>
          <w:szCs w:val="28"/>
        </w:rPr>
        <w:t>ых программ</w:t>
      </w:r>
      <w:r w:rsidRPr="00EF5A02">
        <w:rPr>
          <w:rFonts w:ascii="Times New Roman" w:hAnsi="Times New Roman" w:cs="Times New Roman"/>
          <w:sz w:val="28"/>
          <w:szCs w:val="28"/>
        </w:rPr>
        <w:t xml:space="preserve"> (10% интегральной оценки)</w:t>
      </w:r>
      <w:r w:rsidR="0002794B">
        <w:rPr>
          <w:rFonts w:ascii="Times New Roman" w:hAnsi="Times New Roman" w:cs="Times New Roman"/>
          <w:sz w:val="28"/>
          <w:szCs w:val="28"/>
        </w:rPr>
        <w:t>:</w:t>
      </w:r>
    </w:p>
    <w:p w14:paraId="2441F622" w14:textId="77777777" w:rsidR="00D444FB" w:rsidRDefault="00D444FB" w:rsidP="00D444F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01597A38" w14:textId="77777777" w:rsidR="00D444FB" w:rsidRDefault="00D444FB" w:rsidP="00D444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44FB">
        <w:rPr>
          <w:rFonts w:ascii="Times New Roman" w:hAnsi="Times New Roman" w:cs="Times New Roman"/>
          <w:sz w:val="28"/>
          <w:szCs w:val="28"/>
        </w:rPr>
        <w:t>Сведения об ин</w:t>
      </w:r>
      <w:r>
        <w:rPr>
          <w:rFonts w:ascii="Times New Roman" w:hAnsi="Times New Roman" w:cs="Times New Roman"/>
          <w:sz w:val="28"/>
          <w:szCs w:val="28"/>
        </w:rPr>
        <w:t>тегральной оценке эффективности</w:t>
      </w:r>
    </w:p>
    <w:p w14:paraId="7E2B1E9E" w14:textId="63AF7685" w:rsidR="0002794B" w:rsidRPr="00EF5A02" w:rsidRDefault="00D444FB" w:rsidP="00D444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44FB">
        <w:rPr>
          <w:rFonts w:ascii="Times New Roman" w:hAnsi="Times New Roman" w:cs="Times New Roman"/>
          <w:sz w:val="28"/>
          <w:szCs w:val="28"/>
        </w:rPr>
        <w:t>муниципальных программ города Благовещенска за 2025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1136"/>
        <w:gridCol w:w="1419"/>
        <w:gridCol w:w="1559"/>
        <w:gridCol w:w="2799"/>
      </w:tblGrid>
      <w:tr w:rsidR="00D444FB" w:rsidRPr="00EF5A02" w14:paraId="208A9FE5" w14:textId="77777777" w:rsidTr="00636BC3">
        <w:trPr>
          <w:trHeight w:val="375"/>
        </w:trPr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D8567A" w14:textId="77777777" w:rsidR="00D444FB" w:rsidRPr="00EF5A02" w:rsidRDefault="00D444F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7A5119" w14:textId="77777777" w:rsidR="00D444FB" w:rsidRPr="00EF5A02" w:rsidRDefault="00D444F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861090" w14:textId="77777777" w:rsidR="00D444FB" w:rsidRPr="00EF5A02" w:rsidRDefault="00D444F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362E1F" w14:textId="77777777" w:rsidR="00D444FB" w:rsidRPr="00EF5A02" w:rsidRDefault="00D444F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940B84" w14:textId="77777777" w:rsidR="00D444FB" w:rsidRPr="00EF5A02" w:rsidRDefault="00D444FB" w:rsidP="00260D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D444FB" w:rsidRPr="00EF5A02" w14:paraId="2C9A2735" w14:textId="77777777" w:rsidTr="00636BC3">
        <w:trPr>
          <w:trHeight w:val="1358"/>
        </w:trPr>
        <w:tc>
          <w:tcPr>
            <w:tcW w:w="1492" w:type="pct"/>
            <w:tcBorders>
              <w:top w:val="single" w:sz="4" w:space="0" w:color="auto"/>
            </w:tcBorders>
            <w:vAlign w:val="center"/>
            <w:hideMark/>
          </w:tcPr>
          <w:p w14:paraId="7E8AB492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МП, реализуемых в 2025 г. на территории города</w:t>
            </w: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  <w:hideMark/>
          </w:tcPr>
          <w:p w14:paraId="2A3E3522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достижения МП (УД МП)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center"/>
            <w:hideMark/>
          </w:tcPr>
          <w:p w14:paraId="2F89348A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финансового управления (ОКФУ)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  <w:hideMark/>
          </w:tcPr>
          <w:p w14:paraId="3DB16E25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Интегральная оценка                 (0,9* УД МП + 0,1*ОКФУ)</w:t>
            </w:r>
          </w:p>
        </w:tc>
        <w:tc>
          <w:tcPr>
            <w:tcW w:w="1420" w:type="pct"/>
            <w:tcBorders>
              <w:top w:val="single" w:sz="4" w:space="0" w:color="auto"/>
            </w:tcBorders>
            <w:vAlign w:val="center"/>
            <w:hideMark/>
          </w:tcPr>
          <w:p w14:paraId="5ADB5D61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Качественная характеристика оценки эффективности реализации МП </w:t>
            </w:r>
          </w:p>
        </w:tc>
      </w:tr>
      <w:tr w:rsidR="00D444FB" w:rsidRPr="00EF5A02" w14:paraId="48815F3F" w14:textId="77777777" w:rsidTr="00636BC3">
        <w:trPr>
          <w:trHeight w:val="286"/>
        </w:trPr>
        <w:tc>
          <w:tcPr>
            <w:tcW w:w="1492" w:type="pct"/>
            <w:vAlign w:val="center"/>
          </w:tcPr>
          <w:p w14:paraId="747709AE" w14:textId="06606498" w:rsidR="00D444FB" w:rsidRPr="00EF5A02" w:rsidRDefault="00231CD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6" w:type="pct"/>
            <w:vAlign w:val="center"/>
          </w:tcPr>
          <w:p w14:paraId="15BB5AD0" w14:textId="70189045" w:rsidR="00D444FB" w:rsidRPr="00EF5A02" w:rsidRDefault="00231CD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pct"/>
            <w:vAlign w:val="center"/>
          </w:tcPr>
          <w:p w14:paraId="4F97A81E" w14:textId="73947B8F" w:rsidR="00D444FB" w:rsidRPr="00EF5A02" w:rsidRDefault="00231CD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1" w:type="pct"/>
            <w:vAlign w:val="center"/>
          </w:tcPr>
          <w:p w14:paraId="0819567A" w14:textId="311C7A6D" w:rsidR="00D444FB" w:rsidRPr="00EF5A02" w:rsidRDefault="00231CD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pct"/>
            <w:vAlign w:val="center"/>
          </w:tcPr>
          <w:p w14:paraId="4F17360D" w14:textId="5B65FFCA" w:rsidR="00D444FB" w:rsidRPr="00EF5A02" w:rsidRDefault="00231CD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444FB" w:rsidRPr="00EF5A02" w14:paraId="4E315BD4" w14:textId="77777777" w:rsidTr="00636BC3">
        <w:trPr>
          <w:trHeight w:val="945"/>
        </w:trPr>
        <w:tc>
          <w:tcPr>
            <w:tcW w:w="1492" w:type="pct"/>
            <w:vAlign w:val="center"/>
            <w:hideMark/>
          </w:tcPr>
          <w:p w14:paraId="15051273" w14:textId="7AC9EEDF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доступным и комфортным жильем населения города Благовещенска </w:t>
            </w:r>
          </w:p>
        </w:tc>
        <w:tc>
          <w:tcPr>
            <w:tcW w:w="576" w:type="pct"/>
            <w:noWrap/>
            <w:vAlign w:val="center"/>
            <w:hideMark/>
          </w:tcPr>
          <w:p w14:paraId="7EA181CB" w14:textId="2CEB2B6C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pct"/>
            <w:noWrap/>
            <w:vAlign w:val="center"/>
            <w:hideMark/>
          </w:tcPr>
          <w:p w14:paraId="14FD358C" w14:textId="5C8E802D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91" w:type="pct"/>
            <w:noWrap/>
            <w:vAlign w:val="center"/>
            <w:hideMark/>
          </w:tcPr>
          <w:p w14:paraId="50FBE572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420" w:type="pct"/>
            <w:noWrap/>
            <w:vAlign w:val="center"/>
            <w:hideMark/>
          </w:tcPr>
          <w:p w14:paraId="6A9E18FC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4119D2FD" w14:textId="77777777" w:rsidTr="00636BC3">
        <w:trPr>
          <w:trHeight w:val="558"/>
        </w:trPr>
        <w:tc>
          <w:tcPr>
            <w:tcW w:w="1492" w:type="pct"/>
          </w:tcPr>
          <w:p w14:paraId="561F4133" w14:textId="047EB4DB" w:rsidR="00D444FB" w:rsidRPr="00EF5A02" w:rsidRDefault="00231CDB" w:rsidP="0064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на территории города Благовещенска</w:t>
            </w:r>
          </w:p>
        </w:tc>
        <w:tc>
          <w:tcPr>
            <w:tcW w:w="576" w:type="pct"/>
            <w:noWrap/>
          </w:tcPr>
          <w:p w14:paraId="08152FFA" w14:textId="514071CC" w:rsidR="00D444FB" w:rsidRPr="00EF5A02" w:rsidRDefault="00D444FB" w:rsidP="0064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720" w:type="pct"/>
            <w:noWrap/>
          </w:tcPr>
          <w:p w14:paraId="2FDE3342" w14:textId="4A26896F" w:rsidR="00D444FB" w:rsidRPr="00EF5A02" w:rsidRDefault="00D444FB" w:rsidP="0064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91" w:type="pct"/>
            <w:noWrap/>
          </w:tcPr>
          <w:p w14:paraId="7A612F9C" w14:textId="18A2A22E" w:rsidR="00D444FB" w:rsidRPr="00EF5A02" w:rsidRDefault="00D444FB" w:rsidP="0064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420" w:type="pct"/>
            <w:noWrap/>
          </w:tcPr>
          <w:p w14:paraId="44286703" w14:textId="77777777" w:rsidR="00D444FB" w:rsidRPr="00EF5A02" w:rsidRDefault="00D444FB" w:rsidP="0064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Неэффективная </w:t>
            </w:r>
          </w:p>
          <w:p w14:paraId="7D6C5C32" w14:textId="4A7B9FA4" w:rsidR="00D444FB" w:rsidRPr="00EF5A02" w:rsidRDefault="00D444FB" w:rsidP="00F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(т.к. не</w:t>
            </w:r>
            <w:r w:rsidR="00CA6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скорректирован показатель</w:t>
            </w:r>
            <w:r w:rsidR="0070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155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r w:rsidR="00CA6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444FB" w:rsidRPr="00EF5A02" w14:paraId="6D604922" w14:textId="77777777" w:rsidTr="00B046E0">
        <w:trPr>
          <w:trHeight w:val="1307"/>
        </w:trPr>
        <w:tc>
          <w:tcPr>
            <w:tcW w:w="1492" w:type="pct"/>
            <w:vAlign w:val="center"/>
            <w:hideMark/>
          </w:tcPr>
          <w:p w14:paraId="6188C8A9" w14:textId="42AC476E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города Благовещенска </w:t>
            </w:r>
          </w:p>
        </w:tc>
        <w:tc>
          <w:tcPr>
            <w:tcW w:w="576" w:type="pct"/>
            <w:noWrap/>
            <w:vAlign w:val="center"/>
            <w:hideMark/>
          </w:tcPr>
          <w:p w14:paraId="5786EA10" w14:textId="7A75BEBE" w:rsidR="00D444FB" w:rsidRPr="00EF5A02" w:rsidRDefault="00D444FB" w:rsidP="0088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720" w:type="pct"/>
            <w:noWrap/>
            <w:vAlign w:val="center"/>
            <w:hideMark/>
          </w:tcPr>
          <w:p w14:paraId="6DCE4C83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91" w:type="pct"/>
            <w:noWrap/>
            <w:vAlign w:val="center"/>
            <w:hideMark/>
          </w:tcPr>
          <w:p w14:paraId="1E5A4297" w14:textId="47DB70E3" w:rsidR="00D444FB" w:rsidRPr="00EF5A02" w:rsidRDefault="00D444FB" w:rsidP="0088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166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0" w:type="pct"/>
            <w:noWrap/>
            <w:vAlign w:val="center"/>
            <w:hideMark/>
          </w:tcPr>
          <w:p w14:paraId="07B95E38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1F8E4FEE" w14:textId="77777777" w:rsidTr="00636BC3">
        <w:trPr>
          <w:trHeight w:val="630"/>
        </w:trPr>
        <w:tc>
          <w:tcPr>
            <w:tcW w:w="1492" w:type="pct"/>
            <w:vAlign w:val="center"/>
            <w:hideMark/>
          </w:tcPr>
          <w:p w14:paraId="093F9653" w14:textId="3B218557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транспортной системы города Благовещенска</w:t>
            </w:r>
          </w:p>
        </w:tc>
        <w:tc>
          <w:tcPr>
            <w:tcW w:w="576" w:type="pct"/>
            <w:noWrap/>
            <w:vAlign w:val="center"/>
            <w:hideMark/>
          </w:tcPr>
          <w:p w14:paraId="6776AF30" w14:textId="09BF5E1F" w:rsidR="00D444FB" w:rsidRPr="00EF5A02" w:rsidRDefault="00D444FB" w:rsidP="0088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20" w:type="pct"/>
            <w:noWrap/>
            <w:vAlign w:val="center"/>
            <w:hideMark/>
          </w:tcPr>
          <w:p w14:paraId="4F2BB7C0" w14:textId="0D9728F9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91" w:type="pct"/>
            <w:noWrap/>
            <w:vAlign w:val="center"/>
            <w:hideMark/>
          </w:tcPr>
          <w:p w14:paraId="5B352F7E" w14:textId="7191092E" w:rsidR="00D444FB" w:rsidRPr="00EF5A02" w:rsidRDefault="00D444FB" w:rsidP="0088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1420" w:type="pct"/>
            <w:noWrap/>
            <w:vAlign w:val="center"/>
            <w:hideMark/>
          </w:tcPr>
          <w:p w14:paraId="226BE073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0B6B3840" w14:textId="77777777" w:rsidTr="00636BC3">
        <w:trPr>
          <w:trHeight w:val="630"/>
        </w:trPr>
        <w:tc>
          <w:tcPr>
            <w:tcW w:w="1492" w:type="pct"/>
            <w:vAlign w:val="center"/>
            <w:hideMark/>
          </w:tcPr>
          <w:p w14:paraId="740C7CEC" w14:textId="031F8422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 сохранение культуры в городе Благовещенске</w:t>
            </w:r>
          </w:p>
        </w:tc>
        <w:tc>
          <w:tcPr>
            <w:tcW w:w="576" w:type="pct"/>
            <w:noWrap/>
            <w:vAlign w:val="center"/>
            <w:hideMark/>
          </w:tcPr>
          <w:p w14:paraId="1E2161B2" w14:textId="2E441EBB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pct"/>
            <w:noWrap/>
            <w:vAlign w:val="center"/>
            <w:hideMark/>
          </w:tcPr>
          <w:p w14:paraId="01ADBC2A" w14:textId="2EB49036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1" w:type="pct"/>
            <w:noWrap/>
            <w:vAlign w:val="center"/>
            <w:hideMark/>
          </w:tcPr>
          <w:p w14:paraId="01184A37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20" w:type="pct"/>
            <w:noWrap/>
            <w:vAlign w:val="center"/>
            <w:hideMark/>
          </w:tcPr>
          <w:p w14:paraId="1BE3C0E1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4A8223F4" w14:textId="77777777" w:rsidTr="00636BC3">
        <w:trPr>
          <w:trHeight w:val="630"/>
        </w:trPr>
        <w:tc>
          <w:tcPr>
            <w:tcW w:w="1492" w:type="pct"/>
            <w:vAlign w:val="center"/>
            <w:hideMark/>
          </w:tcPr>
          <w:p w14:paraId="2827E24B" w14:textId="7FFA79F1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потенциала молодежи города Благовещенска</w:t>
            </w:r>
          </w:p>
        </w:tc>
        <w:tc>
          <w:tcPr>
            <w:tcW w:w="576" w:type="pct"/>
            <w:noWrap/>
            <w:vAlign w:val="center"/>
            <w:hideMark/>
          </w:tcPr>
          <w:p w14:paraId="1D2117E0" w14:textId="663669F5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pct"/>
            <w:noWrap/>
            <w:vAlign w:val="center"/>
            <w:hideMark/>
          </w:tcPr>
          <w:p w14:paraId="199DA62F" w14:textId="42B35FE3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1" w:type="pct"/>
            <w:noWrap/>
            <w:vAlign w:val="center"/>
            <w:hideMark/>
          </w:tcPr>
          <w:p w14:paraId="4FFD24F0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20" w:type="pct"/>
            <w:noWrap/>
            <w:vAlign w:val="center"/>
            <w:hideMark/>
          </w:tcPr>
          <w:p w14:paraId="3D7EF4CD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4763B3AE" w14:textId="77777777" w:rsidTr="00636BC3">
        <w:trPr>
          <w:trHeight w:val="945"/>
        </w:trPr>
        <w:tc>
          <w:tcPr>
            <w:tcW w:w="1492" w:type="pct"/>
            <w:vAlign w:val="center"/>
            <w:hideMark/>
          </w:tcPr>
          <w:p w14:paraId="0476EA7A" w14:textId="47D715D5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безопасности жизнедеятельности населения и территории города Благовещенска </w:t>
            </w:r>
          </w:p>
        </w:tc>
        <w:tc>
          <w:tcPr>
            <w:tcW w:w="576" w:type="pct"/>
            <w:noWrap/>
            <w:vAlign w:val="center"/>
            <w:hideMark/>
          </w:tcPr>
          <w:p w14:paraId="610E097C" w14:textId="43BAE35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pct"/>
            <w:noWrap/>
            <w:vAlign w:val="center"/>
            <w:hideMark/>
          </w:tcPr>
          <w:p w14:paraId="728EB89B" w14:textId="5FE5239A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91" w:type="pct"/>
            <w:noWrap/>
            <w:vAlign w:val="center"/>
            <w:hideMark/>
          </w:tcPr>
          <w:p w14:paraId="684CF4FD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420" w:type="pct"/>
            <w:noWrap/>
            <w:vAlign w:val="center"/>
            <w:hideMark/>
          </w:tcPr>
          <w:p w14:paraId="6B5F704A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11461339" w14:textId="77777777" w:rsidTr="00636BC3">
        <w:trPr>
          <w:trHeight w:val="630"/>
        </w:trPr>
        <w:tc>
          <w:tcPr>
            <w:tcW w:w="1492" w:type="pct"/>
            <w:tcBorders>
              <w:bottom w:val="single" w:sz="4" w:space="0" w:color="auto"/>
            </w:tcBorders>
            <w:vAlign w:val="center"/>
            <w:hideMark/>
          </w:tcPr>
          <w:p w14:paraId="7353F976" w14:textId="08D7A986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физической культуры и спорта в городе Благовещенске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77962A83" w14:textId="39584773" w:rsidR="00D444FB" w:rsidRPr="00EF5A02" w:rsidRDefault="00D444FB" w:rsidP="0088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6E9CD2A" w14:textId="327BFA8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2709B8C" w14:textId="1621D3A3" w:rsidR="00D444FB" w:rsidRPr="00EF5A02" w:rsidRDefault="00D444FB" w:rsidP="0088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142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150C3B27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48A1F676" w14:textId="77777777" w:rsidTr="00B046E0">
        <w:trPr>
          <w:trHeight w:val="1529"/>
        </w:trPr>
        <w:tc>
          <w:tcPr>
            <w:tcW w:w="1492" w:type="pct"/>
            <w:tcBorders>
              <w:bottom w:val="single" w:sz="4" w:space="0" w:color="auto"/>
            </w:tcBorders>
            <w:vAlign w:val="center"/>
            <w:hideMark/>
          </w:tcPr>
          <w:p w14:paraId="1424D591" w14:textId="7848FF86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градостроительной деятельности и управление земельными ресурсами на территории муниципального образования города Благовещенска 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421CB54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7F82436F" w14:textId="767943A2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4361E512" w14:textId="19B19DF0" w:rsidR="00D444FB" w:rsidRPr="00EF5A02" w:rsidRDefault="00D444FB" w:rsidP="0088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42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1D9DC52C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7E0BE52E" w14:textId="77777777" w:rsidTr="00B046E0">
        <w:trPr>
          <w:trHeight w:val="890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4B96" w14:textId="70DD43C1" w:rsidR="00D444FB" w:rsidRPr="00EF5A02" w:rsidRDefault="00231CDB" w:rsidP="00260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 и туризма на территории города Благовещенска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57043" w14:textId="4B812C9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0B213" w14:textId="5794F14F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C66EE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5A51C" w14:textId="77777777" w:rsidR="00D444FB" w:rsidRPr="00EF5A02" w:rsidRDefault="00D444FB" w:rsidP="0026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D444FB" w:rsidRPr="00EF5A02" w14:paraId="299FAE83" w14:textId="77777777" w:rsidTr="00B046E0">
        <w:trPr>
          <w:trHeight w:val="625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E1FF" w14:textId="02F3DE6E" w:rsidR="00D444FB" w:rsidRPr="00EF5A02" w:rsidRDefault="00231CDB" w:rsidP="003B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11. </w:t>
            </w:r>
            <w:r w:rsidR="00D444FB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города Благовещенска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0E42E" w14:textId="400903D6" w:rsidR="00D444FB" w:rsidRPr="00EF5A02" w:rsidRDefault="00D444FB" w:rsidP="003B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E8BF6" w14:textId="0EE59D47" w:rsidR="00D444FB" w:rsidRPr="00EF5A02" w:rsidRDefault="00D444FB" w:rsidP="003B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C0847" w14:textId="77777777" w:rsidR="00D444FB" w:rsidRPr="00EF5A02" w:rsidRDefault="00D444FB" w:rsidP="003B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65035" w14:textId="77777777" w:rsidR="00D444FB" w:rsidRPr="00EF5A02" w:rsidRDefault="00D444FB" w:rsidP="003B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</w:tr>
      <w:tr w:rsidR="00636BC3" w:rsidRPr="00636BC3" w14:paraId="37BEE2A5" w14:textId="77777777" w:rsidTr="00B046E0">
        <w:trPr>
          <w:trHeight w:val="487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C916" w14:textId="5E22AD78" w:rsidR="00636BC3" w:rsidRPr="00636BC3" w:rsidRDefault="00636BC3" w:rsidP="00636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6B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 всем 11 МП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5784642" w14:textId="2FC3FC86" w:rsidR="00636BC3" w:rsidRPr="00636BC3" w:rsidRDefault="00636BC3" w:rsidP="00636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6B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22C0FB8" w14:textId="0CBB7F64" w:rsidR="00636BC3" w:rsidRPr="00636BC3" w:rsidRDefault="00636BC3" w:rsidP="00636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6B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F63D319" w14:textId="1012E996" w:rsidR="00636BC3" w:rsidRPr="00636BC3" w:rsidRDefault="00636BC3" w:rsidP="00636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6B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623FA" w14:textId="3CB58C32" w:rsidR="00636BC3" w:rsidRPr="00636BC3" w:rsidRDefault="00636BC3" w:rsidP="00636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6B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Эффективные</w:t>
            </w:r>
          </w:p>
        </w:tc>
      </w:tr>
    </w:tbl>
    <w:p w14:paraId="147C53DE" w14:textId="77777777" w:rsidR="000B3815" w:rsidRPr="00EF5A02" w:rsidRDefault="000B3815" w:rsidP="00403C96">
      <w:pPr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Toc417370787"/>
    </w:p>
    <w:p w14:paraId="00AA3AA1" w14:textId="4E637704" w:rsidR="000B3815" w:rsidRPr="00EF5A02" w:rsidRDefault="000B3815" w:rsidP="000B3815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Результаты проведенной оценки эффективности </w:t>
      </w:r>
      <w:r w:rsidR="00891B53" w:rsidRPr="00891B53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EF5A02">
        <w:rPr>
          <w:rFonts w:ascii="Times New Roman" w:hAnsi="Times New Roman" w:cs="Times New Roman"/>
          <w:sz w:val="28"/>
          <w:szCs w:val="28"/>
        </w:rPr>
        <w:t xml:space="preserve"> свидетельствуют о том, что в 2025 году </w:t>
      </w:r>
      <w:r w:rsidR="0050664C" w:rsidRPr="00EF5A02">
        <w:rPr>
          <w:rFonts w:ascii="Times New Roman" w:hAnsi="Times New Roman" w:cs="Times New Roman"/>
          <w:sz w:val="28"/>
          <w:szCs w:val="28"/>
        </w:rPr>
        <w:t>1</w:t>
      </w:r>
      <w:r w:rsidR="00882B89" w:rsidRPr="00EF5A02">
        <w:rPr>
          <w:rFonts w:ascii="Times New Roman" w:hAnsi="Times New Roman" w:cs="Times New Roman"/>
          <w:sz w:val="28"/>
          <w:szCs w:val="28"/>
        </w:rPr>
        <w:t>0</w:t>
      </w:r>
      <w:r w:rsidR="0050664C" w:rsidRPr="00EF5A0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="0050664C" w:rsidRPr="00EF5A02">
        <w:rPr>
          <w:rFonts w:ascii="Times New Roman" w:hAnsi="Times New Roman" w:cs="Times New Roman"/>
          <w:sz w:val="28"/>
          <w:szCs w:val="28"/>
        </w:rPr>
        <w:t xml:space="preserve">признаны эффективными </w:t>
      </w:r>
      <w:r w:rsidRPr="00EF5A02">
        <w:rPr>
          <w:rFonts w:ascii="Times New Roman" w:hAnsi="Times New Roman" w:cs="Times New Roman"/>
          <w:sz w:val="28"/>
          <w:szCs w:val="28"/>
        </w:rPr>
        <w:t xml:space="preserve">с интегральными оценками в диапазоне значений от </w:t>
      </w:r>
      <w:r w:rsidR="00882B89" w:rsidRPr="00EF5A02">
        <w:rPr>
          <w:rFonts w:ascii="Times New Roman" w:hAnsi="Times New Roman" w:cs="Times New Roman"/>
          <w:sz w:val="28"/>
          <w:szCs w:val="28"/>
        </w:rPr>
        <w:t>91,0</w:t>
      </w:r>
      <w:r w:rsidRPr="00EF5A02">
        <w:rPr>
          <w:rFonts w:ascii="Times New Roman" w:hAnsi="Times New Roman" w:cs="Times New Roman"/>
          <w:sz w:val="28"/>
          <w:szCs w:val="28"/>
        </w:rPr>
        <w:t>% до 99,5%</w:t>
      </w:r>
      <w:r w:rsidR="00882B89" w:rsidRPr="00EF5A02">
        <w:rPr>
          <w:rFonts w:ascii="Times New Roman" w:hAnsi="Times New Roman" w:cs="Times New Roman"/>
          <w:sz w:val="28"/>
          <w:szCs w:val="28"/>
        </w:rPr>
        <w:t xml:space="preserve"> и 1 программа признана неэффективной</w:t>
      </w:r>
      <w:r w:rsidR="009C4A9E" w:rsidRPr="00EF5A02">
        <w:rPr>
          <w:rFonts w:ascii="Times New Roman" w:hAnsi="Times New Roman" w:cs="Times New Roman"/>
          <w:sz w:val="28"/>
          <w:szCs w:val="28"/>
        </w:rPr>
        <w:t xml:space="preserve"> (интегральная оценка - 52,3%)</w:t>
      </w:r>
      <w:r w:rsidR="00882B89" w:rsidRPr="00EF5A02">
        <w:rPr>
          <w:rFonts w:ascii="Times New Roman" w:hAnsi="Times New Roman" w:cs="Times New Roman"/>
          <w:sz w:val="28"/>
          <w:szCs w:val="28"/>
        </w:rPr>
        <w:t xml:space="preserve">, по причине некорректного </w:t>
      </w:r>
      <w:r w:rsidR="000733F2">
        <w:rPr>
          <w:rFonts w:ascii="Times New Roman" w:hAnsi="Times New Roman" w:cs="Times New Roman"/>
          <w:sz w:val="28"/>
          <w:szCs w:val="28"/>
        </w:rPr>
        <w:t>отраже</w:t>
      </w:r>
      <w:r w:rsidR="00882B89" w:rsidRPr="00EF5A02">
        <w:rPr>
          <w:rFonts w:ascii="Times New Roman" w:hAnsi="Times New Roman" w:cs="Times New Roman"/>
          <w:sz w:val="28"/>
          <w:szCs w:val="28"/>
        </w:rPr>
        <w:t>ния показателя МП «Формирование современной городской среды на территории города Благовещенска»</w:t>
      </w:r>
      <w:r w:rsidRPr="00EF5A02">
        <w:rPr>
          <w:rFonts w:ascii="Times New Roman" w:hAnsi="Times New Roman" w:cs="Times New Roman"/>
          <w:sz w:val="28"/>
          <w:szCs w:val="28"/>
        </w:rPr>
        <w:t>.</w:t>
      </w:r>
    </w:p>
    <w:p w14:paraId="57AFAEE7" w14:textId="2C431206" w:rsidR="007F3124" w:rsidRDefault="00D13CED" w:rsidP="007F3124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Уровень достижения по</w:t>
      </w:r>
      <w:r w:rsidR="003F1ACB">
        <w:rPr>
          <w:rFonts w:ascii="Times New Roman" w:hAnsi="Times New Roman" w:cs="Times New Roman"/>
          <w:sz w:val="28"/>
          <w:szCs w:val="28"/>
        </w:rPr>
        <w:t xml:space="preserve"> </w:t>
      </w:r>
      <w:r w:rsidRPr="00EF5A02">
        <w:rPr>
          <w:rFonts w:ascii="Times New Roman" w:hAnsi="Times New Roman" w:cs="Times New Roman"/>
          <w:sz w:val="28"/>
          <w:szCs w:val="28"/>
        </w:rPr>
        <w:t>каждой муниципальной программе</w:t>
      </w:r>
      <w:r w:rsidR="003F1ACB">
        <w:rPr>
          <w:rFonts w:ascii="Times New Roman" w:hAnsi="Times New Roman" w:cs="Times New Roman"/>
          <w:sz w:val="28"/>
          <w:szCs w:val="28"/>
        </w:rPr>
        <w:t>,</w:t>
      </w:r>
      <w:r w:rsidRPr="00EF5A02">
        <w:rPr>
          <w:rFonts w:ascii="Times New Roman" w:hAnsi="Times New Roman" w:cs="Times New Roman"/>
          <w:sz w:val="28"/>
          <w:szCs w:val="28"/>
        </w:rPr>
        <w:t xml:space="preserve"> рассчитан</w:t>
      </w:r>
      <w:r w:rsidR="00C75FE3" w:rsidRPr="00EF5A02">
        <w:rPr>
          <w:rFonts w:ascii="Times New Roman" w:hAnsi="Times New Roman" w:cs="Times New Roman"/>
          <w:sz w:val="28"/>
          <w:szCs w:val="28"/>
        </w:rPr>
        <w:t>ный</w:t>
      </w:r>
      <w:r w:rsidRPr="00EF5A02">
        <w:rPr>
          <w:rFonts w:ascii="Times New Roman" w:hAnsi="Times New Roman" w:cs="Times New Roman"/>
          <w:sz w:val="28"/>
          <w:szCs w:val="28"/>
        </w:rPr>
        <w:t xml:space="preserve"> их ответственными исполнител</w:t>
      </w:r>
      <w:r w:rsidR="00083D66" w:rsidRPr="00EF5A02">
        <w:rPr>
          <w:rFonts w:ascii="Times New Roman" w:hAnsi="Times New Roman" w:cs="Times New Roman"/>
          <w:sz w:val="28"/>
          <w:szCs w:val="28"/>
        </w:rPr>
        <w:t>ями</w:t>
      </w:r>
      <w:r w:rsidR="003F1ACB">
        <w:rPr>
          <w:rFonts w:ascii="Times New Roman" w:hAnsi="Times New Roman" w:cs="Times New Roman"/>
          <w:sz w:val="28"/>
          <w:szCs w:val="28"/>
        </w:rPr>
        <w:t>,</w:t>
      </w:r>
      <w:r w:rsidR="00C75FE3" w:rsidRPr="00EF5A02">
        <w:rPr>
          <w:rFonts w:ascii="Times New Roman" w:hAnsi="Times New Roman" w:cs="Times New Roman"/>
          <w:sz w:val="28"/>
          <w:szCs w:val="28"/>
        </w:rPr>
        <w:t xml:space="preserve"> сформировался в ди</w:t>
      </w:r>
      <w:r w:rsidR="00A36CDD" w:rsidRPr="00EF5A02">
        <w:rPr>
          <w:rFonts w:ascii="Times New Roman" w:hAnsi="Times New Roman" w:cs="Times New Roman"/>
          <w:sz w:val="28"/>
          <w:szCs w:val="28"/>
        </w:rPr>
        <w:t>а</w:t>
      </w:r>
      <w:r w:rsidR="00C75FE3" w:rsidRPr="00EF5A02">
        <w:rPr>
          <w:rFonts w:ascii="Times New Roman" w:hAnsi="Times New Roman" w:cs="Times New Roman"/>
          <w:sz w:val="28"/>
          <w:szCs w:val="28"/>
        </w:rPr>
        <w:t>пазоне</w:t>
      </w:r>
      <w:r w:rsidR="00083D66"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="00A36CDD" w:rsidRPr="00EF5A02">
        <w:rPr>
          <w:rFonts w:ascii="Times New Roman" w:hAnsi="Times New Roman" w:cs="Times New Roman"/>
          <w:sz w:val="28"/>
          <w:szCs w:val="28"/>
        </w:rPr>
        <w:t xml:space="preserve">от </w:t>
      </w:r>
      <w:r w:rsidR="008C6CC2">
        <w:rPr>
          <w:rFonts w:ascii="Times New Roman" w:hAnsi="Times New Roman" w:cs="Times New Roman"/>
          <w:sz w:val="28"/>
          <w:szCs w:val="28"/>
        </w:rPr>
        <w:t>48,6</w:t>
      </w:r>
      <w:r w:rsidR="00496262">
        <w:rPr>
          <w:rFonts w:ascii="Times New Roman" w:hAnsi="Times New Roman" w:cs="Times New Roman"/>
          <w:sz w:val="28"/>
          <w:szCs w:val="28"/>
        </w:rPr>
        <w:t>% до 100%</w:t>
      </w:r>
      <w:r w:rsidR="00A36CDD" w:rsidRPr="00EF5A02">
        <w:rPr>
          <w:rFonts w:ascii="Times New Roman" w:hAnsi="Times New Roman" w:cs="Times New Roman"/>
          <w:sz w:val="28"/>
          <w:szCs w:val="28"/>
        </w:rPr>
        <w:t>.</w:t>
      </w:r>
    </w:p>
    <w:p w14:paraId="1B4A1E73" w14:textId="2075CAAC" w:rsidR="00D13CED" w:rsidRPr="00EF5A02" w:rsidRDefault="00D13CED" w:rsidP="007F3124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управления при реализации муниципальных программ </w:t>
      </w:r>
      <w:r w:rsidR="00C205C8" w:rsidRPr="00EF5A02">
        <w:rPr>
          <w:rFonts w:ascii="Times New Roman" w:hAnsi="Times New Roman" w:cs="Times New Roman"/>
          <w:sz w:val="28"/>
          <w:szCs w:val="28"/>
        </w:rPr>
        <w:t>городского округа города Благовещенска за 2025 год</w:t>
      </w:r>
      <w:r w:rsidR="00D80A2E" w:rsidRPr="00EF5A02">
        <w:rPr>
          <w:rFonts w:ascii="Times New Roman" w:hAnsi="Times New Roman" w:cs="Times New Roman"/>
          <w:sz w:val="28"/>
          <w:szCs w:val="28"/>
        </w:rPr>
        <w:t>, проведенная</w:t>
      </w:r>
      <w:r w:rsidR="00191351" w:rsidRPr="00EF5A02">
        <w:rPr>
          <w:rFonts w:ascii="Times New Roman" w:hAnsi="Times New Roman" w:cs="Times New Roman"/>
          <w:sz w:val="28"/>
          <w:szCs w:val="28"/>
        </w:rPr>
        <w:t xml:space="preserve"> Финансовым управлением администрации города Благовещенска</w:t>
      </w:r>
      <w:r w:rsidR="007F3124">
        <w:rPr>
          <w:rFonts w:ascii="Times New Roman" w:hAnsi="Times New Roman" w:cs="Times New Roman"/>
          <w:sz w:val="28"/>
          <w:szCs w:val="28"/>
        </w:rPr>
        <w:t>,</w:t>
      </w:r>
      <w:r w:rsidR="00D80A2E"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Pr="00EF5A02">
        <w:rPr>
          <w:rFonts w:ascii="Times New Roman" w:hAnsi="Times New Roman" w:cs="Times New Roman"/>
          <w:sz w:val="28"/>
          <w:szCs w:val="28"/>
        </w:rPr>
        <w:t>представлена в Приложении № 1 к докладу</w:t>
      </w:r>
      <w:r w:rsidR="007F3124">
        <w:rPr>
          <w:rFonts w:ascii="Times New Roman" w:hAnsi="Times New Roman" w:cs="Times New Roman"/>
          <w:sz w:val="28"/>
          <w:szCs w:val="28"/>
        </w:rPr>
        <w:t xml:space="preserve"> (в т.ч. приложения № 1.1 и № 1.2 к оценке качества ФУ)</w:t>
      </w:r>
      <w:r w:rsidRPr="00EF5A02">
        <w:rPr>
          <w:rFonts w:ascii="Times New Roman" w:hAnsi="Times New Roman" w:cs="Times New Roman"/>
          <w:sz w:val="28"/>
          <w:szCs w:val="28"/>
        </w:rPr>
        <w:t>.</w:t>
      </w:r>
    </w:p>
    <w:p w14:paraId="057ED721" w14:textId="77777777" w:rsidR="005F0EF9" w:rsidRPr="00EF5A02" w:rsidRDefault="005F0EF9" w:rsidP="005F0EF9">
      <w:pPr>
        <w:keepNext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Таким образом, завершен первый год </w:t>
      </w:r>
      <w:r w:rsidRPr="00EF5A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F5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 (2025 - 2030 гг.)</w:t>
      </w:r>
      <w:r w:rsidRPr="00EF5A02">
        <w:rPr>
          <w:rFonts w:ascii="Times New Roman" w:hAnsi="Times New Roman" w:cs="Times New Roman"/>
          <w:sz w:val="28"/>
          <w:szCs w:val="28"/>
        </w:rPr>
        <w:t xml:space="preserve"> реализации муниципальных программ </w:t>
      </w:r>
      <w:r w:rsidRPr="00EF5A02">
        <w:rPr>
          <w:rFonts w:ascii="Times New Roman" w:eastAsia="Calibri" w:hAnsi="Times New Roman" w:cs="Times New Roman"/>
          <w:sz w:val="28"/>
          <w:szCs w:val="28"/>
        </w:rPr>
        <w:t>города Благовещенска.</w:t>
      </w:r>
    </w:p>
    <w:p w14:paraId="6F3A512C" w14:textId="27B5B892" w:rsidR="00314F6E" w:rsidRPr="00EF5A02" w:rsidRDefault="005F0EF9" w:rsidP="006C5E1E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Проведенная в 2025 году оценка эффективности муниципальных программ </w:t>
      </w:r>
      <w:r w:rsidRPr="00EF5A02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  <w:r w:rsidRPr="00EF5A02">
        <w:rPr>
          <w:rFonts w:ascii="Times New Roman" w:hAnsi="Times New Roman" w:cs="Times New Roman"/>
          <w:sz w:val="28"/>
          <w:szCs w:val="28"/>
        </w:rPr>
        <w:t xml:space="preserve"> подтвердила целесообразность продолжения реализации</w:t>
      </w:r>
      <w:r w:rsidR="00AA002B" w:rsidRPr="00EF5A02">
        <w:rPr>
          <w:rFonts w:ascii="Times New Roman" w:hAnsi="Times New Roman" w:cs="Times New Roman"/>
          <w:sz w:val="28"/>
          <w:szCs w:val="28"/>
        </w:rPr>
        <w:t xml:space="preserve"> всех</w:t>
      </w:r>
      <w:r w:rsidRPr="00EF5A02">
        <w:rPr>
          <w:rFonts w:ascii="Times New Roman" w:hAnsi="Times New Roman" w:cs="Times New Roman"/>
          <w:sz w:val="28"/>
          <w:szCs w:val="28"/>
        </w:rPr>
        <w:t xml:space="preserve"> 11 муниципальных программ</w:t>
      </w:r>
      <w:bookmarkEnd w:id="1"/>
      <w:r w:rsidR="0096207A">
        <w:rPr>
          <w:rFonts w:ascii="Times New Roman" w:hAnsi="Times New Roman" w:cs="Times New Roman"/>
          <w:sz w:val="28"/>
          <w:szCs w:val="28"/>
        </w:rPr>
        <w:t>, с учетом необходимости корректировки показателя МП «</w:t>
      </w:r>
      <w:r w:rsidR="0096207A" w:rsidRPr="0096207A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города Благовещенска</w:t>
      </w:r>
      <w:r w:rsidR="0096207A">
        <w:rPr>
          <w:rFonts w:ascii="Times New Roman" w:hAnsi="Times New Roman" w:cs="Times New Roman"/>
          <w:sz w:val="28"/>
          <w:szCs w:val="28"/>
        </w:rPr>
        <w:t>»</w:t>
      </w:r>
      <w:r w:rsidRPr="00EF5A02">
        <w:rPr>
          <w:rFonts w:ascii="Times New Roman" w:hAnsi="Times New Roman" w:cs="Times New Roman"/>
          <w:sz w:val="28"/>
          <w:szCs w:val="28"/>
        </w:rPr>
        <w:t>.</w:t>
      </w:r>
    </w:p>
    <w:p w14:paraId="003F1858" w14:textId="77777777" w:rsidR="006C5E1E" w:rsidRPr="00EF5A02" w:rsidRDefault="006C5E1E" w:rsidP="006C5E1E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490317" w14:textId="77777777" w:rsidR="003E1767" w:rsidRPr="00EF5A02" w:rsidRDefault="009D08C7" w:rsidP="003B1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b/>
          <w:sz w:val="28"/>
          <w:szCs w:val="28"/>
        </w:rPr>
        <w:t>2. </w:t>
      </w:r>
      <w:r w:rsidR="003B24A6" w:rsidRPr="00EF5A02">
        <w:rPr>
          <w:rFonts w:ascii="Times New Roman" w:hAnsi="Times New Roman" w:cs="Times New Roman"/>
          <w:b/>
          <w:sz w:val="28"/>
          <w:szCs w:val="28"/>
        </w:rPr>
        <w:t>С</w:t>
      </w:r>
      <w:r w:rsidR="00965476" w:rsidRPr="00EF5A02">
        <w:rPr>
          <w:rFonts w:ascii="Times New Roman" w:hAnsi="Times New Roman" w:cs="Times New Roman"/>
          <w:b/>
          <w:sz w:val="28"/>
          <w:szCs w:val="28"/>
        </w:rPr>
        <w:t>ведения о плановых и фактически</w:t>
      </w:r>
      <w:r w:rsidR="003B00ED" w:rsidRPr="00EF5A02">
        <w:rPr>
          <w:rFonts w:ascii="Times New Roman" w:hAnsi="Times New Roman" w:cs="Times New Roman"/>
          <w:b/>
          <w:sz w:val="28"/>
          <w:szCs w:val="28"/>
        </w:rPr>
        <w:t xml:space="preserve">х значениях показателей </w:t>
      </w:r>
      <w:r w:rsidR="00965476" w:rsidRPr="00EF5A02">
        <w:rPr>
          <w:rFonts w:ascii="Times New Roman" w:hAnsi="Times New Roman" w:cs="Times New Roman"/>
          <w:b/>
          <w:sz w:val="28"/>
          <w:szCs w:val="28"/>
        </w:rPr>
        <w:t>муниципальных программ (в том</w:t>
      </w:r>
      <w:r w:rsidR="003B24A6" w:rsidRPr="00EF5A02">
        <w:rPr>
          <w:rFonts w:ascii="Times New Roman" w:hAnsi="Times New Roman" w:cs="Times New Roman"/>
          <w:b/>
          <w:sz w:val="28"/>
          <w:szCs w:val="28"/>
        </w:rPr>
        <w:t xml:space="preserve"> числе прокси-показателей) и их </w:t>
      </w:r>
      <w:r w:rsidR="00965476" w:rsidRPr="00EF5A02">
        <w:rPr>
          <w:rFonts w:ascii="Times New Roman" w:hAnsi="Times New Roman" w:cs="Times New Roman"/>
          <w:b/>
          <w:sz w:val="28"/>
          <w:szCs w:val="28"/>
        </w:rPr>
        <w:t>структ</w:t>
      </w:r>
      <w:r w:rsidR="003B24A6" w:rsidRPr="00EF5A02">
        <w:rPr>
          <w:rFonts w:ascii="Times New Roman" w:hAnsi="Times New Roman" w:cs="Times New Roman"/>
          <w:b/>
          <w:sz w:val="28"/>
          <w:szCs w:val="28"/>
        </w:rPr>
        <w:t>урных элементов в отчетном году</w:t>
      </w:r>
    </w:p>
    <w:p w14:paraId="2B0857CF" w14:textId="77777777" w:rsidR="00FD0D58" w:rsidRPr="00EF5A02" w:rsidRDefault="00FD0D58" w:rsidP="009D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515CE9" w14:textId="4DC3E1E3" w:rsidR="003E0BEF" w:rsidRDefault="00357D25" w:rsidP="003E0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79B">
        <w:rPr>
          <w:rFonts w:ascii="Times New Roman" w:hAnsi="Times New Roman" w:cs="Times New Roman"/>
          <w:sz w:val="28"/>
          <w:szCs w:val="28"/>
        </w:rPr>
        <w:t xml:space="preserve">На 2025 год было запланировано </w:t>
      </w:r>
      <w:r w:rsidR="006C5E1E" w:rsidRPr="0093479B">
        <w:rPr>
          <w:rFonts w:ascii="Times New Roman" w:hAnsi="Times New Roman" w:cs="Times New Roman"/>
          <w:sz w:val="28"/>
          <w:szCs w:val="28"/>
        </w:rPr>
        <w:t>9</w:t>
      </w:r>
      <w:r w:rsidR="0093479B" w:rsidRPr="0093479B">
        <w:rPr>
          <w:rFonts w:ascii="Times New Roman" w:hAnsi="Times New Roman" w:cs="Times New Roman"/>
          <w:sz w:val="28"/>
          <w:szCs w:val="28"/>
        </w:rPr>
        <w:t>6</w:t>
      </w:r>
      <w:r w:rsidR="004500FC" w:rsidRPr="0093479B">
        <w:rPr>
          <w:rFonts w:ascii="Times New Roman" w:hAnsi="Times New Roman" w:cs="Times New Roman"/>
          <w:sz w:val="28"/>
          <w:szCs w:val="28"/>
        </w:rPr>
        <w:t xml:space="preserve"> показателей, в т.</w:t>
      </w:r>
      <w:r w:rsidR="00923BB0" w:rsidRPr="0093479B">
        <w:rPr>
          <w:rFonts w:ascii="Times New Roman" w:hAnsi="Times New Roman" w:cs="Times New Roman"/>
          <w:sz w:val="28"/>
          <w:szCs w:val="28"/>
        </w:rPr>
        <w:t> </w:t>
      </w:r>
      <w:r w:rsidR="004500FC" w:rsidRPr="0093479B">
        <w:rPr>
          <w:rFonts w:ascii="Times New Roman" w:hAnsi="Times New Roman" w:cs="Times New Roman"/>
          <w:sz w:val="28"/>
          <w:szCs w:val="28"/>
        </w:rPr>
        <w:t xml:space="preserve">ч. </w:t>
      </w:r>
      <w:r w:rsidR="006C5E1E" w:rsidRPr="0093479B">
        <w:rPr>
          <w:rFonts w:ascii="Times New Roman" w:hAnsi="Times New Roman" w:cs="Times New Roman"/>
          <w:sz w:val="28"/>
          <w:szCs w:val="28"/>
        </w:rPr>
        <w:t>25</w:t>
      </w:r>
      <w:r w:rsidR="004500FC" w:rsidRPr="0093479B">
        <w:rPr>
          <w:rFonts w:ascii="Times New Roman" w:hAnsi="Times New Roman" w:cs="Times New Roman"/>
          <w:sz w:val="28"/>
          <w:szCs w:val="28"/>
        </w:rPr>
        <w:t xml:space="preserve"> уровня муниципальных программ и </w:t>
      </w:r>
      <w:r w:rsidR="0093479B" w:rsidRPr="0093479B">
        <w:rPr>
          <w:rFonts w:ascii="Times New Roman" w:hAnsi="Times New Roman" w:cs="Times New Roman"/>
          <w:sz w:val="28"/>
          <w:szCs w:val="28"/>
        </w:rPr>
        <w:t>71</w:t>
      </w:r>
      <w:r w:rsidR="00173B12" w:rsidRPr="0093479B">
        <w:rPr>
          <w:rFonts w:ascii="Times New Roman" w:hAnsi="Times New Roman" w:cs="Times New Roman"/>
          <w:sz w:val="28"/>
          <w:szCs w:val="28"/>
        </w:rPr>
        <w:t xml:space="preserve"> </w:t>
      </w:r>
      <w:r w:rsidR="00D93F4E" w:rsidRPr="0093479B">
        <w:rPr>
          <w:rFonts w:ascii="Times New Roman" w:hAnsi="Times New Roman" w:cs="Times New Roman"/>
          <w:sz w:val="28"/>
          <w:szCs w:val="28"/>
        </w:rPr>
        <w:t>уровня структурных элементов (МП, МПБ, КПМ)</w:t>
      </w:r>
      <w:r w:rsidR="008E20B2" w:rsidRPr="0093479B">
        <w:rPr>
          <w:rFonts w:ascii="Times New Roman" w:hAnsi="Times New Roman" w:cs="Times New Roman"/>
          <w:sz w:val="28"/>
          <w:szCs w:val="28"/>
        </w:rPr>
        <w:t xml:space="preserve">. </w:t>
      </w:r>
      <w:r w:rsidR="00DE1466" w:rsidRPr="0093479B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403FE6" w:rsidRPr="0093479B">
        <w:rPr>
          <w:rFonts w:ascii="Times New Roman" w:hAnsi="Times New Roman" w:cs="Times New Roman"/>
          <w:sz w:val="28"/>
          <w:szCs w:val="28"/>
        </w:rPr>
        <w:t xml:space="preserve">достигнуты </w:t>
      </w:r>
      <w:r w:rsidR="006C5E1E" w:rsidRPr="0093479B">
        <w:rPr>
          <w:rFonts w:ascii="Times New Roman" w:hAnsi="Times New Roman" w:cs="Times New Roman"/>
          <w:sz w:val="28"/>
          <w:szCs w:val="28"/>
        </w:rPr>
        <w:t>85</w:t>
      </w:r>
      <w:r w:rsidR="0071517A" w:rsidRPr="0093479B">
        <w:rPr>
          <w:rFonts w:ascii="Times New Roman" w:hAnsi="Times New Roman" w:cs="Times New Roman"/>
          <w:sz w:val="28"/>
          <w:szCs w:val="28"/>
        </w:rPr>
        <w:t xml:space="preserve"> (8</w:t>
      </w:r>
      <w:r w:rsidR="0093479B" w:rsidRPr="0093479B">
        <w:rPr>
          <w:rFonts w:ascii="Times New Roman" w:hAnsi="Times New Roman" w:cs="Times New Roman"/>
          <w:sz w:val="28"/>
          <w:szCs w:val="28"/>
        </w:rPr>
        <w:t>8</w:t>
      </w:r>
      <w:r w:rsidR="0071517A" w:rsidRPr="0093479B">
        <w:rPr>
          <w:rFonts w:ascii="Times New Roman" w:hAnsi="Times New Roman" w:cs="Times New Roman"/>
          <w:sz w:val="28"/>
          <w:szCs w:val="28"/>
        </w:rPr>
        <w:t>,</w:t>
      </w:r>
      <w:r w:rsidR="0093479B" w:rsidRPr="0093479B">
        <w:rPr>
          <w:rFonts w:ascii="Times New Roman" w:hAnsi="Times New Roman" w:cs="Times New Roman"/>
          <w:sz w:val="28"/>
          <w:szCs w:val="28"/>
        </w:rPr>
        <w:t>5</w:t>
      </w:r>
      <w:r w:rsidR="0071517A" w:rsidRPr="0093479B">
        <w:rPr>
          <w:rFonts w:ascii="Times New Roman" w:hAnsi="Times New Roman" w:cs="Times New Roman"/>
          <w:sz w:val="28"/>
          <w:szCs w:val="28"/>
        </w:rPr>
        <w:t>%)</w:t>
      </w:r>
      <w:r w:rsidR="00923BB0" w:rsidRPr="0093479B">
        <w:rPr>
          <w:rFonts w:ascii="Times New Roman" w:hAnsi="Times New Roman" w:cs="Times New Roman"/>
          <w:sz w:val="28"/>
          <w:szCs w:val="28"/>
        </w:rPr>
        <w:t xml:space="preserve">, в т.ч. </w:t>
      </w:r>
      <w:r w:rsidR="006C5E1E" w:rsidRPr="0093479B">
        <w:rPr>
          <w:rFonts w:ascii="Times New Roman" w:hAnsi="Times New Roman" w:cs="Times New Roman"/>
          <w:sz w:val="28"/>
          <w:szCs w:val="28"/>
        </w:rPr>
        <w:t>22</w:t>
      </w:r>
      <w:r w:rsidR="0071517A" w:rsidRPr="0093479B">
        <w:rPr>
          <w:rFonts w:ascii="Times New Roman" w:hAnsi="Times New Roman" w:cs="Times New Roman"/>
          <w:sz w:val="28"/>
          <w:szCs w:val="28"/>
        </w:rPr>
        <w:t xml:space="preserve"> (88%)</w:t>
      </w:r>
      <w:r w:rsidR="00923BB0" w:rsidRPr="0093479B">
        <w:rPr>
          <w:rFonts w:ascii="Times New Roman" w:hAnsi="Times New Roman" w:cs="Times New Roman"/>
          <w:sz w:val="28"/>
          <w:szCs w:val="28"/>
        </w:rPr>
        <w:t xml:space="preserve"> уровня программ и </w:t>
      </w:r>
      <w:r w:rsidR="006C5E1E" w:rsidRPr="0093479B">
        <w:rPr>
          <w:rFonts w:ascii="Times New Roman" w:hAnsi="Times New Roman" w:cs="Times New Roman"/>
          <w:sz w:val="28"/>
          <w:szCs w:val="28"/>
        </w:rPr>
        <w:t>63</w:t>
      </w:r>
      <w:r w:rsidR="0071517A" w:rsidRPr="0093479B">
        <w:rPr>
          <w:rFonts w:ascii="Times New Roman" w:hAnsi="Times New Roman" w:cs="Times New Roman"/>
          <w:sz w:val="28"/>
          <w:szCs w:val="28"/>
        </w:rPr>
        <w:t xml:space="preserve"> (8</w:t>
      </w:r>
      <w:r w:rsidR="0093479B" w:rsidRPr="0093479B">
        <w:rPr>
          <w:rFonts w:ascii="Times New Roman" w:hAnsi="Times New Roman" w:cs="Times New Roman"/>
          <w:sz w:val="28"/>
          <w:szCs w:val="28"/>
        </w:rPr>
        <w:t>8</w:t>
      </w:r>
      <w:r w:rsidR="0071517A" w:rsidRPr="0093479B">
        <w:rPr>
          <w:rFonts w:ascii="Times New Roman" w:hAnsi="Times New Roman" w:cs="Times New Roman"/>
          <w:sz w:val="28"/>
          <w:szCs w:val="28"/>
        </w:rPr>
        <w:t>,</w:t>
      </w:r>
      <w:r w:rsidR="0093479B" w:rsidRPr="0093479B">
        <w:rPr>
          <w:rFonts w:ascii="Times New Roman" w:hAnsi="Times New Roman" w:cs="Times New Roman"/>
          <w:sz w:val="28"/>
          <w:szCs w:val="28"/>
        </w:rPr>
        <w:t>7</w:t>
      </w:r>
      <w:r w:rsidR="0071517A" w:rsidRPr="0093479B">
        <w:rPr>
          <w:rFonts w:ascii="Times New Roman" w:hAnsi="Times New Roman" w:cs="Times New Roman"/>
          <w:sz w:val="28"/>
          <w:szCs w:val="28"/>
        </w:rPr>
        <w:t>%)</w:t>
      </w:r>
      <w:r w:rsidR="003E0BEF" w:rsidRPr="0093479B">
        <w:rPr>
          <w:rFonts w:ascii="Times New Roman" w:hAnsi="Times New Roman" w:cs="Times New Roman"/>
          <w:sz w:val="28"/>
          <w:szCs w:val="28"/>
        </w:rPr>
        <w:t xml:space="preserve"> уровня структурных элементов.</w:t>
      </w:r>
    </w:p>
    <w:p w14:paraId="2F0F4496" w14:textId="1909B4F1" w:rsidR="00B31B3B" w:rsidRDefault="00B31B3B" w:rsidP="003E0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значимые показатели, достигнутые по итогам 2025 года:</w:t>
      </w:r>
    </w:p>
    <w:p w14:paraId="25DFC891" w14:textId="3125A324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 xml:space="preserve">- увеличено количество семей города, улучшивших жилищные условия – </w:t>
      </w:r>
      <w:r w:rsidR="006634B7">
        <w:rPr>
          <w:rFonts w:ascii="Times New Roman" w:hAnsi="Times New Roman" w:cs="Times New Roman"/>
          <w:sz w:val="28"/>
          <w:szCs w:val="28"/>
        </w:rPr>
        <w:t xml:space="preserve">до </w:t>
      </w:r>
      <w:r w:rsidRPr="00B31B3B">
        <w:rPr>
          <w:rFonts w:ascii="Times New Roman" w:hAnsi="Times New Roman" w:cs="Times New Roman"/>
          <w:sz w:val="28"/>
          <w:szCs w:val="28"/>
        </w:rPr>
        <w:t>302;</w:t>
      </w:r>
      <w:r w:rsidRPr="00B31B3B">
        <w:rPr>
          <w:rFonts w:ascii="Times New Roman" w:hAnsi="Times New Roman" w:cs="Times New Roman"/>
          <w:sz w:val="28"/>
          <w:szCs w:val="28"/>
        </w:rPr>
        <w:tab/>
      </w:r>
    </w:p>
    <w:p w14:paraId="151E18DA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количество граждан, переселенных из непригодного для проживания жилищного фонда, составило 68 человек;</w:t>
      </w:r>
    </w:p>
    <w:p w14:paraId="6CCEA08E" w14:textId="015EEE4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РФ, исторических и национально-культурных традиций составил 110%;</w:t>
      </w:r>
    </w:p>
    <w:p w14:paraId="4DF269A9" w14:textId="1BAA9C5E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 xml:space="preserve">- увеличен темп роста посещений культурных мероприятий </w:t>
      </w:r>
      <w:r w:rsidR="005223C7">
        <w:rPr>
          <w:rFonts w:ascii="Times New Roman" w:hAnsi="Times New Roman" w:cs="Times New Roman"/>
          <w:sz w:val="28"/>
          <w:szCs w:val="28"/>
        </w:rPr>
        <w:t xml:space="preserve">до </w:t>
      </w:r>
      <w:r w:rsidRPr="00B31B3B">
        <w:rPr>
          <w:rFonts w:ascii="Times New Roman" w:hAnsi="Times New Roman" w:cs="Times New Roman"/>
          <w:sz w:val="28"/>
          <w:szCs w:val="28"/>
        </w:rPr>
        <w:t>110%;</w:t>
      </w:r>
    </w:p>
    <w:p w14:paraId="67CC5ED2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доля находящихся в удовлетворительном состоянии объектов историко-культурного наследия муниципальной собственности составила 80%;</w:t>
      </w:r>
    </w:p>
    <w:p w14:paraId="265E83BE" w14:textId="1388E561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доля муниципальных библиотек, переоснащенных по модельному стандарту, составила 66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B3B">
        <w:rPr>
          <w:rFonts w:ascii="Times New Roman" w:hAnsi="Times New Roman" w:cs="Times New Roman"/>
          <w:sz w:val="28"/>
          <w:szCs w:val="28"/>
        </w:rPr>
        <w:t>7%;</w:t>
      </w:r>
      <w:r w:rsidRPr="00B31B3B">
        <w:rPr>
          <w:rFonts w:ascii="Times New Roman" w:hAnsi="Times New Roman" w:cs="Times New Roman"/>
          <w:sz w:val="28"/>
          <w:szCs w:val="28"/>
        </w:rPr>
        <w:tab/>
      </w:r>
    </w:p>
    <w:p w14:paraId="12F0E79E" w14:textId="76891200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 xml:space="preserve">- увеличено количество реализованных культурных социально значимых для города проектов </w:t>
      </w:r>
      <w:r w:rsidR="005223C7">
        <w:rPr>
          <w:rFonts w:ascii="Times New Roman" w:hAnsi="Times New Roman" w:cs="Times New Roman"/>
          <w:sz w:val="28"/>
          <w:szCs w:val="28"/>
        </w:rPr>
        <w:t>на</w:t>
      </w:r>
      <w:r w:rsidRPr="00B31B3B">
        <w:rPr>
          <w:rFonts w:ascii="Times New Roman" w:hAnsi="Times New Roman" w:cs="Times New Roman"/>
          <w:sz w:val="28"/>
          <w:szCs w:val="28"/>
        </w:rPr>
        <w:t xml:space="preserve"> 11 единиц;</w:t>
      </w:r>
    </w:p>
    <w:p w14:paraId="3EF258D6" w14:textId="24A2E201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увеличено количество реализованных проектов в сфере культуры, основанных на местных инициативах – 2 единицы;</w:t>
      </w:r>
      <w:r w:rsidRPr="00B31B3B">
        <w:rPr>
          <w:rFonts w:ascii="Times New Roman" w:hAnsi="Times New Roman" w:cs="Times New Roman"/>
          <w:sz w:val="28"/>
          <w:szCs w:val="28"/>
        </w:rPr>
        <w:tab/>
      </w:r>
    </w:p>
    <w:p w14:paraId="7246EBAC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доля молодежи, участвующей в мероприятиях по реализации основных направлений муниципальной молодежной политики в городе, в общей численности молодежи от 14 до 35 лет, составила 48%;</w:t>
      </w:r>
    </w:p>
    <w:p w14:paraId="25CC0ED6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количество граждан города, систематически занимающихся физической культурой и спортом, составило 119,8 тыс. человек;</w:t>
      </w:r>
    </w:p>
    <w:p w14:paraId="6762AB26" w14:textId="17C4F5DD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доля инвалидов, в отношении которых осуществлялись мероприятия по реабилитации и (или) абилитации в общей численности инвалидов, имеющих такие рекомендации, составила 22%;</w:t>
      </w:r>
      <w:r w:rsidRPr="00B31B3B">
        <w:rPr>
          <w:rFonts w:ascii="Times New Roman" w:hAnsi="Times New Roman" w:cs="Times New Roman"/>
          <w:sz w:val="28"/>
          <w:szCs w:val="28"/>
        </w:rPr>
        <w:tab/>
      </w:r>
    </w:p>
    <w:p w14:paraId="4F4CBDF9" w14:textId="597EC3F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 xml:space="preserve">увеличено количество выявленных (зафиксированных) с использованием аппаратно-программного комплекса «Безопасный город» </w:t>
      </w:r>
      <w:r w:rsidRPr="00B31B3B">
        <w:rPr>
          <w:rFonts w:ascii="Times New Roman" w:hAnsi="Times New Roman" w:cs="Times New Roman"/>
          <w:sz w:val="28"/>
          <w:szCs w:val="28"/>
        </w:rPr>
        <w:lastRenderedPageBreak/>
        <w:t xml:space="preserve">преступлений, административных правонарушений, установленных лиц, подозреваемых в совершении преступлений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31B3B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B3B">
        <w:rPr>
          <w:rFonts w:ascii="Times New Roman" w:hAnsi="Times New Roman" w:cs="Times New Roman"/>
          <w:sz w:val="28"/>
          <w:szCs w:val="28"/>
        </w:rPr>
        <w:t>8%;</w:t>
      </w:r>
    </w:p>
    <w:p w14:paraId="4E20EC3F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повышен уровень эпизоотической защищенности населения - 12%;</w:t>
      </w:r>
      <w:r w:rsidRPr="00B31B3B">
        <w:rPr>
          <w:rFonts w:ascii="Times New Roman" w:hAnsi="Times New Roman" w:cs="Times New Roman"/>
          <w:sz w:val="28"/>
          <w:szCs w:val="28"/>
        </w:rPr>
        <w:tab/>
      </w:r>
    </w:p>
    <w:p w14:paraId="60141137" w14:textId="6F30C32E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увеличено количество людей, спасенных в происшествиях и ЧС - 11%;</w:t>
      </w:r>
    </w:p>
    <w:p w14:paraId="03CD0F9C" w14:textId="3CBCB47F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увеличено количество семей, которым предоставлены меры социальной поддержки, направленные на противопожарную безопасность -</w:t>
      </w:r>
      <w:r w:rsidRPr="00B31B3B">
        <w:rPr>
          <w:rFonts w:ascii="Times New Roman" w:hAnsi="Times New Roman" w:cs="Times New Roman"/>
          <w:sz w:val="28"/>
          <w:szCs w:val="28"/>
        </w:rPr>
        <w:tab/>
        <w:t>2370 семей;</w:t>
      </w:r>
    </w:p>
    <w:p w14:paraId="6CDC89B1" w14:textId="7D1AE66C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доля земельных участков, в отношении которых проведены кадастровые работы, от общего количества земельных участков, планируемых к проведению работ, составила 89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B3B">
        <w:rPr>
          <w:rFonts w:ascii="Times New Roman" w:hAnsi="Times New Roman" w:cs="Times New Roman"/>
          <w:sz w:val="28"/>
          <w:szCs w:val="28"/>
        </w:rPr>
        <w:t>14%;</w:t>
      </w:r>
      <w:r w:rsidRPr="00B31B3B">
        <w:rPr>
          <w:rFonts w:ascii="Times New Roman" w:hAnsi="Times New Roman" w:cs="Times New Roman"/>
          <w:sz w:val="28"/>
          <w:szCs w:val="28"/>
        </w:rPr>
        <w:tab/>
      </w:r>
    </w:p>
    <w:p w14:paraId="23DB8945" w14:textId="412FB96F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 xml:space="preserve">доля территории города с подготовленной документацией по планировке территорий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31B3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B3B">
        <w:rPr>
          <w:rFonts w:ascii="Times New Roman" w:hAnsi="Times New Roman" w:cs="Times New Roman"/>
          <w:sz w:val="28"/>
          <w:szCs w:val="28"/>
        </w:rPr>
        <w:t>1%;</w:t>
      </w:r>
    </w:p>
    <w:p w14:paraId="382DDE01" w14:textId="457AF2B9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численность занятых в сфере МСП, включая индивидуальных предпринимателей и самозанятых, составила 30,4 тыс. человек;</w:t>
      </w:r>
    </w:p>
    <w:p w14:paraId="52AAA035" w14:textId="66A6C4A0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 xml:space="preserve">увеличено число субъектов МСП - получателей информационной, консультационной поддержки, поддержки в области инвестиционной привлекательности </w:t>
      </w:r>
      <w:r w:rsidR="007851B2">
        <w:rPr>
          <w:rFonts w:ascii="Times New Roman" w:hAnsi="Times New Roman" w:cs="Times New Roman"/>
          <w:sz w:val="28"/>
          <w:szCs w:val="28"/>
        </w:rPr>
        <w:t>-</w:t>
      </w:r>
      <w:r w:rsidRPr="00B31B3B">
        <w:rPr>
          <w:rFonts w:ascii="Times New Roman" w:hAnsi="Times New Roman" w:cs="Times New Roman"/>
          <w:sz w:val="28"/>
          <w:szCs w:val="28"/>
        </w:rPr>
        <w:t xml:space="preserve"> 206 единиц;</w:t>
      </w:r>
    </w:p>
    <w:p w14:paraId="2A5E0A79" w14:textId="016B959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увеличено число субъектов социального предпринимательства - 75 единиц;</w:t>
      </w:r>
    </w:p>
    <w:p w14:paraId="3B5BC73F" w14:textId="20665BDE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охват детей в возрасте 5-18 лет дополнительными общеобразовательными программами, составил 80%;</w:t>
      </w:r>
      <w:r w:rsidRPr="00B31B3B">
        <w:rPr>
          <w:rFonts w:ascii="Times New Roman" w:hAnsi="Times New Roman" w:cs="Times New Roman"/>
          <w:sz w:val="28"/>
          <w:szCs w:val="28"/>
        </w:rPr>
        <w:tab/>
      </w:r>
    </w:p>
    <w:p w14:paraId="4AF78910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обеспечение детей-сирот, детей, оставшихся без попечения родителей, а также граждан, желающих взять детей на воспитание в семью, мерами социальной поддержки и государственных социальных гарантий, составило 100%;</w:t>
      </w:r>
    </w:p>
    <w:p w14:paraId="1552081A" w14:textId="3788211D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образования, составил 90%;</w:t>
      </w:r>
    </w:p>
    <w:p w14:paraId="070D8665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увеличено количество обучающихся, вовлеченных во всероссийское военно-патриотическое общественное движение «Юнармия» - 4,8 тыс. единиц;</w:t>
      </w:r>
    </w:p>
    <w:p w14:paraId="2CE985F8" w14:textId="5ADD1E2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доля детей, охваченных мероприятиями по выявлению и поддержке одарённых детей от общего количества детей, составила 80%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1AB3AA" w14:textId="33CC4CAA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 xml:space="preserve">увеличено количество реализованных проектов победителей Всероссийского конкурса создания комфортной городской среды на 1 ед. (комплексное благоустройство сквера им. В.М.Приемыхова); </w:t>
      </w:r>
    </w:p>
    <w:p w14:paraId="786B2A91" w14:textId="2F489EEF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увеличено количество благоустроенных общественных территорий  (скверов и общественных пространств) на 4 ед.;</w:t>
      </w:r>
    </w:p>
    <w:p w14:paraId="424CE427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увеличено количество благоустроенных объектов – 88 ед.;</w:t>
      </w:r>
    </w:p>
    <w:p w14:paraId="1AD98BB4" w14:textId="542D1641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увеличено количество дворовых территорий обеспеченных современными функциональными зонами для активного и тихого отдыха на 36 ед.;</w:t>
      </w:r>
    </w:p>
    <w:p w14:paraId="26D14292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доля отремонтированных общественных территорий, составила 1,9%;</w:t>
      </w:r>
    </w:p>
    <w:p w14:paraId="44F3AE22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доля замены сетевой инфраструктуры, составила 1%;</w:t>
      </w:r>
    </w:p>
    <w:p w14:paraId="79D5745F" w14:textId="74BCAEA4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увеличена площадь отремонтированного жилищного фонда на 177,2 кв.м.;</w:t>
      </w:r>
    </w:p>
    <w:p w14:paraId="0CDE59C0" w14:textId="53070659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снижен уровень общей протяженности ветхих сетей коммунальной инфраструктуры на 35,1%;</w:t>
      </w:r>
    </w:p>
    <w:p w14:paraId="4925CA54" w14:textId="3465C49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>увеличено количество модернизированных объектов теплоснабжения, водоснабжения, водоотведения и электроснабжения на 17 ед.;</w:t>
      </w:r>
    </w:p>
    <w:p w14:paraId="46BCC819" w14:textId="77777777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 доля дорожной сети, соответствующей нормативным требованиям, составила 72,05%;</w:t>
      </w:r>
    </w:p>
    <w:p w14:paraId="09BF42DE" w14:textId="6E0F2293" w:rsidR="00B31B3B" w:rsidRP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1B3B">
        <w:rPr>
          <w:rFonts w:ascii="Times New Roman" w:hAnsi="Times New Roman" w:cs="Times New Roman"/>
          <w:sz w:val="28"/>
          <w:szCs w:val="28"/>
        </w:rPr>
        <w:t xml:space="preserve">увеличена протяженность автомобильных дорог, приведенных к нормативным требованиям </w:t>
      </w:r>
      <w:r w:rsidR="009E7489">
        <w:rPr>
          <w:rFonts w:ascii="Times New Roman" w:hAnsi="Times New Roman" w:cs="Times New Roman"/>
          <w:sz w:val="28"/>
          <w:szCs w:val="28"/>
        </w:rPr>
        <w:t>на</w:t>
      </w:r>
      <w:r w:rsidRPr="00B31B3B">
        <w:rPr>
          <w:rFonts w:ascii="Times New Roman" w:hAnsi="Times New Roman" w:cs="Times New Roman"/>
          <w:sz w:val="28"/>
          <w:szCs w:val="28"/>
        </w:rPr>
        <w:t xml:space="preserve"> 1,29%;</w:t>
      </w:r>
    </w:p>
    <w:p w14:paraId="5B6BA708" w14:textId="55972D8E" w:rsidR="00B31B3B" w:rsidRDefault="00B31B3B" w:rsidP="00B31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B3B">
        <w:rPr>
          <w:rFonts w:ascii="Times New Roman" w:hAnsi="Times New Roman" w:cs="Times New Roman"/>
          <w:sz w:val="28"/>
          <w:szCs w:val="28"/>
        </w:rPr>
        <w:t xml:space="preserve">- увеличена протяженность отремонтированных тротуаров </w:t>
      </w:r>
      <w:r w:rsidR="009E7489">
        <w:rPr>
          <w:rFonts w:ascii="Times New Roman" w:hAnsi="Times New Roman" w:cs="Times New Roman"/>
          <w:sz w:val="28"/>
          <w:szCs w:val="28"/>
        </w:rPr>
        <w:t xml:space="preserve">на </w:t>
      </w:r>
      <w:r w:rsidRPr="00B31B3B">
        <w:rPr>
          <w:rFonts w:ascii="Times New Roman" w:hAnsi="Times New Roman" w:cs="Times New Roman"/>
          <w:sz w:val="28"/>
          <w:szCs w:val="28"/>
        </w:rPr>
        <w:t>8,6%.</w:t>
      </w:r>
    </w:p>
    <w:p w14:paraId="527794C7" w14:textId="77777777" w:rsidR="009517DC" w:rsidRPr="009517DC" w:rsidRDefault="009517DC" w:rsidP="00951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7DC">
        <w:rPr>
          <w:rFonts w:ascii="Times New Roman" w:hAnsi="Times New Roman" w:cs="Times New Roman"/>
          <w:sz w:val="28"/>
          <w:szCs w:val="28"/>
        </w:rPr>
        <w:t>Основные причины недостижения плановых значений 11 показателей, в т.ч. 3 уровня программ и 8 уровня структурных элементов:</w:t>
      </w:r>
    </w:p>
    <w:p w14:paraId="509379DF" w14:textId="593DB651" w:rsidR="009517DC" w:rsidRPr="009517DC" w:rsidRDefault="009517DC" w:rsidP="00951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7D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517DC">
        <w:rPr>
          <w:rFonts w:ascii="Times New Roman" w:hAnsi="Times New Roman" w:cs="Times New Roman"/>
          <w:sz w:val="28"/>
          <w:szCs w:val="28"/>
        </w:rPr>
        <w:t>по МП «Развитие физической культуры и спорта в городе Благовещенске» - недостаточное количество спортивных сооружений в городе;</w:t>
      </w:r>
    </w:p>
    <w:p w14:paraId="44B74936" w14:textId="77777777" w:rsidR="009517DC" w:rsidRPr="009517DC" w:rsidRDefault="009517DC" w:rsidP="00951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7DC">
        <w:rPr>
          <w:rFonts w:ascii="Times New Roman" w:hAnsi="Times New Roman" w:cs="Times New Roman"/>
          <w:sz w:val="28"/>
          <w:szCs w:val="28"/>
        </w:rPr>
        <w:t>- по МП «Формирование современной городской среды на территории города Благовещенска» - не осуществлена корректировка показателя МП, позднее доведение лимитов и неудовлетворительная работа управляющих компаний;</w:t>
      </w:r>
    </w:p>
    <w:p w14:paraId="4680775B" w14:textId="77777777" w:rsidR="009517DC" w:rsidRPr="009517DC" w:rsidRDefault="009517DC" w:rsidP="00951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7DC">
        <w:rPr>
          <w:rFonts w:ascii="Times New Roman" w:hAnsi="Times New Roman" w:cs="Times New Roman"/>
          <w:sz w:val="28"/>
          <w:szCs w:val="28"/>
        </w:rPr>
        <w:t xml:space="preserve">- по МП «Развитие транспортной системы города Благовещенска» -изменение методики определения объема перевозимых пассажиров, непредставление исполнительной документации подрядчиками, несоответствие фактически выполненных объемов работ; </w:t>
      </w:r>
    </w:p>
    <w:p w14:paraId="1698AE34" w14:textId="77777777" w:rsidR="009517DC" w:rsidRDefault="009517DC" w:rsidP="00951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7DC">
        <w:rPr>
          <w:rFonts w:ascii="Times New Roman" w:hAnsi="Times New Roman" w:cs="Times New Roman"/>
          <w:sz w:val="28"/>
          <w:szCs w:val="28"/>
        </w:rPr>
        <w:t>- по МП «Развитие и модернизация жилищно-коммунального хозяйства, энергосбережение и повышение энергетической эффективности города Благовещенска» - длительные сроки прохождения гос. экспертиз, замечания по ПСД, увеличение объемов работ, отсутствие потенциальных подрядных организаций готовых выполнить работы.</w:t>
      </w:r>
    </w:p>
    <w:p w14:paraId="5FBC9CD4" w14:textId="2F882FA6" w:rsidR="008A1AAF" w:rsidRPr="00EF5A02" w:rsidRDefault="00DE1466" w:rsidP="00951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П</w:t>
      </w:r>
      <w:r w:rsidR="00FD0D58" w:rsidRPr="00EF5A02">
        <w:rPr>
          <w:rFonts w:ascii="Times New Roman" w:hAnsi="Times New Roman" w:cs="Times New Roman"/>
          <w:sz w:val="28"/>
          <w:szCs w:val="28"/>
        </w:rPr>
        <w:t>рокси-показатели отсутствуют</w:t>
      </w:r>
      <w:r w:rsidRPr="00EF5A02">
        <w:rPr>
          <w:rFonts w:ascii="Times New Roman" w:hAnsi="Times New Roman" w:cs="Times New Roman"/>
          <w:sz w:val="28"/>
          <w:szCs w:val="28"/>
        </w:rPr>
        <w:t>.</w:t>
      </w:r>
    </w:p>
    <w:p w14:paraId="61D9684D" w14:textId="27EA52C5" w:rsidR="0034039F" w:rsidRPr="00EF5A02" w:rsidRDefault="008A1AAF" w:rsidP="00776A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Подробные сведения о плановых и фактических значениях показателей муниципальных программ и их структурных элементов в 2025 году представлены в Приложении № 2 к докладу.</w:t>
      </w:r>
    </w:p>
    <w:p w14:paraId="6C833267" w14:textId="77777777" w:rsidR="009D08C7" w:rsidRPr="00EF5A02" w:rsidRDefault="009D08C7" w:rsidP="009D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3190DC" w14:textId="77777777" w:rsidR="00965476" w:rsidRPr="00EF5A02" w:rsidRDefault="009D08C7" w:rsidP="003B1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A02">
        <w:rPr>
          <w:rFonts w:ascii="Times New Roman" w:hAnsi="Times New Roman" w:cs="Times New Roman"/>
          <w:b/>
          <w:sz w:val="28"/>
          <w:szCs w:val="28"/>
        </w:rPr>
        <w:t>3. </w:t>
      </w:r>
      <w:r w:rsidR="003E1767" w:rsidRPr="00EF5A02">
        <w:rPr>
          <w:rFonts w:ascii="Times New Roman" w:hAnsi="Times New Roman" w:cs="Times New Roman"/>
          <w:b/>
          <w:sz w:val="28"/>
          <w:szCs w:val="28"/>
        </w:rPr>
        <w:t>С</w:t>
      </w:r>
      <w:r w:rsidR="00965476" w:rsidRPr="00EF5A02">
        <w:rPr>
          <w:rFonts w:ascii="Times New Roman" w:hAnsi="Times New Roman" w:cs="Times New Roman"/>
          <w:b/>
          <w:sz w:val="28"/>
          <w:szCs w:val="28"/>
        </w:rPr>
        <w:t>ведения о выполнении (достиж</w:t>
      </w:r>
      <w:r w:rsidRPr="00EF5A02">
        <w:rPr>
          <w:rFonts w:ascii="Times New Roman" w:hAnsi="Times New Roman" w:cs="Times New Roman"/>
          <w:b/>
          <w:sz w:val="28"/>
          <w:szCs w:val="28"/>
        </w:rPr>
        <w:t xml:space="preserve">ении) мероприятий (результатов) </w:t>
      </w:r>
      <w:r w:rsidR="00965476" w:rsidRPr="00EF5A02">
        <w:rPr>
          <w:rFonts w:ascii="Times New Roman" w:hAnsi="Times New Roman" w:cs="Times New Roman"/>
          <w:b/>
          <w:sz w:val="28"/>
          <w:szCs w:val="28"/>
        </w:rPr>
        <w:t>структурных элементов муницип</w:t>
      </w:r>
      <w:r w:rsidR="003E1767" w:rsidRPr="00EF5A02">
        <w:rPr>
          <w:rFonts w:ascii="Times New Roman" w:hAnsi="Times New Roman" w:cs="Times New Roman"/>
          <w:b/>
          <w:sz w:val="28"/>
          <w:szCs w:val="28"/>
        </w:rPr>
        <w:t>альных программ в отчетном году</w:t>
      </w:r>
    </w:p>
    <w:p w14:paraId="088EE9B8" w14:textId="77777777" w:rsidR="003E1767" w:rsidRPr="00EF5A02" w:rsidRDefault="003E1767" w:rsidP="003E1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0519F2A" w14:textId="76CE5468" w:rsidR="003C3A4E" w:rsidRDefault="00E83C19" w:rsidP="006930E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На 2025 год было запланировано выполнение (достижение) </w:t>
      </w:r>
      <w:r w:rsidR="00003EEA" w:rsidRPr="00EF5A02">
        <w:rPr>
          <w:rFonts w:ascii="Times New Roman" w:hAnsi="Times New Roman" w:cs="Times New Roman"/>
          <w:sz w:val="28"/>
          <w:szCs w:val="28"/>
        </w:rPr>
        <w:t>252</w:t>
      </w:r>
      <w:r w:rsidRPr="00EF5A02">
        <w:rPr>
          <w:rFonts w:ascii="Times New Roman" w:hAnsi="Times New Roman" w:cs="Times New Roman"/>
          <w:sz w:val="28"/>
          <w:szCs w:val="28"/>
        </w:rPr>
        <w:t xml:space="preserve"> мероприятий (результатов)</w:t>
      </w:r>
      <w:r w:rsidR="00F55DCE">
        <w:rPr>
          <w:rFonts w:ascii="Times New Roman" w:hAnsi="Times New Roman" w:cs="Times New Roman"/>
          <w:sz w:val="28"/>
          <w:szCs w:val="28"/>
        </w:rPr>
        <w:t>, из которых выполнены – 229 (90,9%)</w:t>
      </w:r>
      <w:r w:rsidR="007C412B">
        <w:rPr>
          <w:rFonts w:ascii="Times New Roman" w:hAnsi="Times New Roman" w:cs="Times New Roman"/>
          <w:sz w:val="28"/>
          <w:szCs w:val="28"/>
        </w:rPr>
        <w:t>.</w:t>
      </w:r>
    </w:p>
    <w:p w14:paraId="3319A2E3" w14:textId="7DF354A8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Основные значимые результаты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41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достигнутые </w:t>
      </w:r>
      <w:r w:rsidRPr="007C412B">
        <w:rPr>
          <w:rFonts w:ascii="Times New Roman" w:hAnsi="Times New Roman" w:cs="Times New Roman"/>
          <w:sz w:val="28"/>
          <w:szCs w:val="28"/>
        </w:rPr>
        <w:t>по итогам 2025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C412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98AA5A5" w14:textId="57EC99F5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412B">
        <w:rPr>
          <w:rFonts w:ascii="Times New Roman" w:hAnsi="Times New Roman" w:cs="Times New Roman"/>
          <w:sz w:val="28"/>
          <w:szCs w:val="28"/>
        </w:rPr>
        <w:t>редоставлены жилые помещения детям-сиротам и детям, оставшимся без попечения родителей 19 чел.;</w:t>
      </w:r>
    </w:p>
    <w:p w14:paraId="57019A35" w14:textId="664AB22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реализован проект победителей Всероссийского конкурса лучших проектов создания комфортной городской среды в малых городах и исторических поселениях «Комплексное благоустройство сквера им. В.М. Приемыхова;</w:t>
      </w:r>
    </w:p>
    <w:p w14:paraId="7385D96A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в стадии реализации проект по благоустройству парка 40 Лет ВЛКСМ «Амурский лес», срок окончания – 30.10.2026;</w:t>
      </w:r>
    </w:p>
    <w:p w14:paraId="70F2A281" w14:textId="693ABB1B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реализованы мероприятия по благоустройству 4 ед. общественных территорий;</w:t>
      </w:r>
    </w:p>
    <w:p w14:paraId="27511764" w14:textId="517D9CE4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реализованы мероприятия по благоустройству административного центра Амурской области 23 ед.</w:t>
      </w:r>
      <w:r w:rsidR="00450488">
        <w:rPr>
          <w:rFonts w:ascii="Times New Roman" w:hAnsi="Times New Roman" w:cs="Times New Roman"/>
          <w:sz w:val="28"/>
          <w:szCs w:val="28"/>
        </w:rPr>
        <w:t xml:space="preserve">, в т.ч. </w:t>
      </w:r>
      <w:r w:rsidRPr="007C412B">
        <w:rPr>
          <w:rFonts w:ascii="Times New Roman" w:hAnsi="Times New Roman" w:cs="Times New Roman"/>
          <w:sz w:val="28"/>
          <w:szCs w:val="28"/>
        </w:rPr>
        <w:t>ремонт фасадо</w:t>
      </w:r>
      <w:r w:rsidR="00450488">
        <w:rPr>
          <w:rFonts w:ascii="Times New Roman" w:hAnsi="Times New Roman" w:cs="Times New Roman"/>
          <w:sz w:val="28"/>
          <w:szCs w:val="28"/>
        </w:rPr>
        <w:t>в</w:t>
      </w:r>
      <w:r w:rsidRPr="007C412B">
        <w:rPr>
          <w:rFonts w:ascii="Times New Roman" w:hAnsi="Times New Roman" w:cs="Times New Roman"/>
          <w:sz w:val="28"/>
          <w:szCs w:val="28"/>
        </w:rPr>
        <w:t xml:space="preserve"> </w:t>
      </w:r>
      <w:r w:rsidR="00450488" w:rsidRPr="007C412B">
        <w:rPr>
          <w:rFonts w:ascii="Times New Roman" w:hAnsi="Times New Roman" w:cs="Times New Roman"/>
          <w:sz w:val="28"/>
          <w:szCs w:val="28"/>
        </w:rPr>
        <w:t>9</w:t>
      </w:r>
      <w:r w:rsidR="00450488">
        <w:rPr>
          <w:rFonts w:ascii="Times New Roman" w:hAnsi="Times New Roman" w:cs="Times New Roman"/>
          <w:sz w:val="28"/>
          <w:szCs w:val="28"/>
        </w:rPr>
        <w:t xml:space="preserve"> </w:t>
      </w:r>
      <w:r w:rsidRPr="007C412B">
        <w:rPr>
          <w:rFonts w:ascii="Times New Roman" w:hAnsi="Times New Roman" w:cs="Times New Roman"/>
          <w:sz w:val="28"/>
          <w:szCs w:val="28"/>
        </w:rPr>
        <w:t>МКД и административных зданий, архитектурно-художественная подсветка 3 МКД и 11 объектов образования и культуры;</w:t>
      </w:r>
    </w:p>
    <w:p w14:paraId="6CFB19C9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благоустроены 36 дворовых территорий многоквартирных домов;</w:t>
      </w:r>
    </w:p>
    <w:p w14:paraId="781938A4" w14:textId="7FD4A03D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выполняется</w:t>
      </w:r>
      <w:r w:rsidR="004803C4">
        <w:rPr>
          <w:rFonts w:ascii="Times New Roman" w:hAnsi="Times New Roman" w:cs="Times New Roman"/>
          <w:sz w:val="28"/>
          <w:szCs w:val="28"/>
        </w:rPr>
        <w:t xml:space="preserve"> </w:t>
      </w:r>
      <w:r w:rsidRPr="007C412B">
        <w:rPr>
          <w:rFonts w:ascii="Times New Roman" w:hAnsi="Times New Roman" w:cs="Times New Roman"/>
          <w:sz w:val="28"/>
          <w:szCs w:val="28"/>
        </w:rPr>
        <w:t>реконструкция тепловых сетей в 800 квартале (II тап) с последующим вводом в 2026 году;</w:t>
      </w:r>
    </w:p>
    <w:p w14:paraId="7A9ED8E5" w14:textId="4B8EB39B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выполнены мероприятия по модернизации и ремонту сетей водо, - теплоснабжения;</w:t>
      </w:r>
    </w:p>
    <w:p w14:paraId="3AF3C9FE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оборудованы контейнерные площадки для сбора твердых коммунальных отходов в количестве 26 ед.;</w:t>
      </w:r>
    </w:p>
    <w:p w14:paraId="3598F868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проведен ремонт 22 жилых помещений ветеранов ВОВ;</w:t>
      </w:r>
    </w:p>
    <w:p w14:paraId="487E6D2C" w14:textId="70E9140D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разработана проектная документация по строительству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Благовещенск;</w:t>
      </w:r>
    </w:p>
    <w:p w14:paraId="352EFE16" w14:textId="3C8D0E7C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выполнен ремонт общественной бани в с.</w:t>
      </w:r>
      <w:r w:rsidR="004803C4">
        <w:rPr>
          <w:rFonts w:ascii="Times New Roman" w:hAnsi="Times New Roman" w:cs="Times New Roman"/>
          <w:sz w:val="28"/>
          <w:szCs w:val="28"/>
        </w:rPr>
        <w:t xml:space="preserve"> </w:t>
      </w:r>
      <w:r w:rsidRPr="007C412B">
        <w:rPr>
          <w:rFonts w:ascii="Times New Roman" w:hAnsi="Times New Roman" w:cs="Times New Roman"/>
          <w:sz w:val="28"/>
          <w:szCs w:val="28"/>
        </w:rPr>
        <w:t>Белогорье;</w:t>
      </w:r>
    </w:p>
    <w:p w14:paraId="66D6684F" w14:textId="40880430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 xml:space="preserve">выполнен ремонт, в т.ч. капитальный ремонт автомобильных дорог протяженностью 12,39 км; </w:t>
      </w:r>
    </w:p>
    <w:p w14:paraId="4A6C8221" w14:textId="7D05955C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приобретена специализированная техника для содержания улично-дорожной сети города в количестве 20 ед.;</w:t>
      </w:r>
    </w:p>
    <w:p w14:paraId="3FC90740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обеспечено содержание автомобильных дорог общей протяженностью, в т.ч. ямочный ремонт общей протяженностью 46,1 тыс.км.;</w:t>
      </w:r>
    </w:p>
    <w:p w14:paraId="1E28053C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приобретено 25 автотранспортных средств в целях реализации на базе ООО «Автоколонны 1275» проекта «Амурское такси»;</w:t>
      </w:r>
    </w:p>
    <w:p w14:paraId="005D8041" w14:textId="5DB4B4ED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осуществлено развитие аппаратно-программного комплекса «Безопасный город» - дополнительно приобретены и установлены 10 камер видеонаблюдения;</w:t>
      </w:r>
    </w:p>
    <w:p w14:paraId="1E0DEC99" w14:textId="74D99D61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реализован проект по благоустройству территории Дома культуры с.Садовое;</w:t>
      </w:r>
    </w:p>
    <w:p w14:paraId="173A58CB" w14:textId="119674B4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реализован проект по обшивке северной и западной стены фасада здания Дома культуры, расположенного в с.Плодопитомник;</w:t>
      </w:r>
    </w:p>
    <w:p w14:paraId="346D0FE1" w14:textId="4ABF4800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реализованы мероприятия по обеспечению условий для подготовки спортивного резерва на базе МАУ ДО «СШ «ЦБИ» и МАОУ ДО «СШ №5»,</w:t>
      </w:r>
    </w:p>
    <w:p w14:paraId="5707040D" w14:textId="64543624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проведены мероприятия, направленные на укрепление реабилитационной инфраструктуры на базе МУ СОК «Юность» путем приобретения специализированного оборудования и инвентаря,</w:t>
      </w:r>
    </w:p>
    <w:p w14:paraId="43335458" w14:textId="6598CBA8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создана и оснащена спортивная площадка для пляжного футбола в районе 5 - 6 участков набережной при МУ СОК "Юность"). Также осуществлено авансирование в размере 30% по спортивной площадке в районе ул. Театральная - Краснофлотская, которая будет создана в 2026 г.,</w:t>
      </w:r>
    </w:p>
    <w:p w14:paraId="233783D8" w14:textId="283F6514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21 единица;</w:t>
      </w:r>
    </w:p>
    <w:p w14:paraId="23C9C113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продолжено строительство общеобразовательной школы на 1200 мест в Северном планировочном районе города, ввод объекта запланирован на 2026 год;</w:t>
      </w:r>
    </w:p>
    <w:p w14:paraId="0E00B3F2" w14:textId="1698A348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создано школьное кафе в</w:t>
      </w:r>
      <w:r w:rsidR="000E4DAF">
        <w:rPr>
          <w:rFonts w:ascii="Times New Roman" w:hAnsi="Times New Roman" w:cs="Times New Roman"/>
          <w:sz w:val="28"/>
          <w:szCs w:val="28"/>
        </w:rPr>
        <w:t xml:space="preserve"> </w:t>
      </w:r>
      <w:r w:rsidR="003770F3" w:rsidRPr="003770F3">
        <w:rPr>
          <w:rFonts w:ascii="Times New Roman" w:hAnsi="Times New Roman" w:cs="Times New Roman"/>
          <w:sz w:val="28"/>
          <w:szCs w:val="28"/>
        </w:rPr>
        <w:t>школе № 13</w:t>
      </w:r>
      <w:r w:rsidRPr="007C412B">
        <w:rPr>
          <w:rFonts w:ascii="Times New Roman" w:hAnsi="Times New Roman" w:cs="Times New Roman"/>
          <w:sz w:val="28"/>
          <w:szCs w:val="28"/>
        </w:rPr>
        <w:t>;</w:t>
      </w:r>
    </w:p>
    <w:p w14:paraId="4C040DAD" w14:textId="74BC011B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832B5D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обеспечено благоустройство</w:t>
      </w:r>
      <w:r w:rsidR="00577DAA">
        <w:rPr>
          <w:rFonts w:ascii="Times New Roman" w:hAnsi="Times New Roman" w:cs="Times New Roman"/>
          <w:sz w:val="28"/>
          <w:szCs w:val="28"/>
        </w:rPr>
        <w:t xml:space="preserve"> 2</w:t>
      </w:r>
      <w:r w:rsidRPr="007C412B">
        <w:rPr>
          <w:rFonts w:ascii="Times New Roman" w:hAnsi="Times New Roman" w:cs="Times New Roman"/>
          <w:sz w:val="28"/>
          <w:szCs w:val="28"/>
        </w:rPr>
        <w:t xml:space="preserve"> территорий дошкольных образовательных организаций и </w:t>
      </w:r>
      <w:r w:rsidR="00577DAA">
        <w:rPr>
          <w:rFonts w:ascii="Times New Roman" w:hAnsi="Times New Roman" w:cs="Times New Roman"/>
          <w:sz w:val="28"/>
          <w:szCs w:val="28"/>
        </w:rPr>
        <w:t xml:space="preserve">2 </w:t>
      </w:r>
      <w:r w:rsidRPr="007C412B">
        <w:rPr>
          <w:rFonts w:ascii="Times New Roman" w:hAnsi="Times New Roman" w:cs="Times New Roman"/>
          <w:sz w:val="28"/>
          <w:szCs w:val="28"/>
        </w:rPr>
        <w:t>общеобразовательных организаций, в т.ч. создана спортивная зона при Лицеи № 6 города;</w:t>
      </w:r>
    </w:p>
    <w:p w14:paraId="528D799E" w14:textId="081BB0A1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 в количестве 248 шт.;</w:t>
      </w:r>
    </w:p>
    <w:p w14:paraId="6E3B3CEA" w14:textId="6B47538D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4803C4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 - 1,2 тыс. человек;</w:t>
      </w:r>
    </w:p>
    <w:p w14:paraId="719CD99C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организовано бесплатное питание обучающихся в муниципальных общеобразовательных организациях, в т.ч. детей из малообеспеченных семей, из многодетных семей и детей, военнослужащих и сотрудников некоторых федеральных государственных органов, детей с ограниченными возможностями здоровья;</w:t>
      </w:r>
    </w:p>
    <w:p w14:paraId="29553893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проведены мероприятия по организации отдыха детей в каникулярное время – 826 человек, предоставлены бесплатные путевки отдельным категориям граждан в оздоровительные лагеря с дневным пребыванием детей, расположенные на территории города - 68 человек, частично оплачена стоимость путевки в загородные детские стационарные оздоровительные лагеря и оздоровительные лагеря с дневным пребыванием детей в каникулярное время для детей работающих граждан и военнослужащих, участвующих и участвовавших в специальной военной операции - 10 человек;</w:t>
      </w:r>
    </w:p>
    <w:p w14:paraId="45681F77" w14:textId="003930E3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CD16A0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>выплачены премии</w:t>
      </w:r>
      <w:r w:rsidR="008545A1">
        <w:rPr>
          <w:rFonts w:ascii="Times New Roman" w:hAnsi="Times New Roman" w:cs="Times New Roman"/>
          <w:sz w:val="28"/>
          <w:szCs w:val="28"/>
        </w:rPr>
        <w:t xml:space="preserve"> </w:t>
      </w:r>
      <w:r w:rsidR="008545A1" w:rsidRPr="007C412B">
        <w:rPr>
          <w:rFonts w:ascii="Times New Roman" w:hAnsi="Times New Roman" w:cs="Times New Roman"/>
          <w:sz w:val="28"/>
          <w:szCs w:val="28"/>
        </w:rPr>
        <w:t>40</w:t>
      </w:r>
      <w:r w:rsidRPr="007C412B">
        <w:rPr>
          <w:rFonts w:ascii="Times New Roman" w:hAnsi="Times New Roman" w:cs="Times New Roman"/>
          <w:sz w:val="28"/>
          <w:szCs w:val="28"/>
        </w:rPr>
        <w:t xml:space="preserve"> одаренным детям, обучающимся в образовательных организациях; </w:t>
      </w:r>
    </w:p>
    <w:p w14:paraId="468BFDAF" w14:textId="77777777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обеспечено развитие интеллектуального, творческого и физического потенциала всех категорий детей – 12 тыс. человек;</w:t>
      </w:r>
    </w:p>
    <w:p w14:paraId="038FFA2B" w14:textId="3A3D885B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CD16A0">
        <w:rPr>
          <w:rFonts w:ascii="Times New Roman" w:hAnsi="Times New Roman" w:cs="Times New Roman"/>
          <w:sz w:val="28"/>
          <w:szCs w:val="28"/>
        </w:rPr>
        <w:t> </w:t>
      </w:r>
      <w:r w:rsidRPr="007C412B">
        <w:rPr>
          <w:rFonts w:ascii="Times New Roman" w:hAnsi="Times New Roman" w:cs="Times New Roman"/>
          <w:sz w:val="28"/>
          <w:szCs w:val="28"/>
        </w:rPr>
        <w:t xml:space="preserve">обеспечено дополнительное финансирование деятельности групп продленного дня в </w:t>
      </w:r>
      <w:r w:rsidR="008545A1" w:rsidRPr="007C412B">
        <w:rPr>
          <w:rFonts w:ascii="Times New Roman" w:hAnsi="Times New Roman" w:cs="Times New Roman"/>
          <w:sz w:val="28"/>
          <w:szCs w:val="28"/>
        </w:rPr>
        <w:t>31</w:t>
      </w:r>
      <w:r w:rsidR="008545A1">
        <w:rPr>
          <w:rFonts w:ascii="Times New Roman" w:hAnsi="Times New Roman" w:cs="Times New Roman"/>
          <w:sz w:val="28"/>
          <w:szCs w:val="28"/>
        </w:rPr>
        <w:t xml:space="preserve"> </w:t>
      </w:r>
      <w:r w:rsidRPr="007C412B">
        <w:rPr>
          <w:rFonts w:ascii="Times New Roman" w:hAnsi="Times New Roman" w:cs="Times New Roman"/>
          <w:sz w:val="28"/>
          <w:szCs w:val="28"/>
        </w:rPr>
        <w:t>муниципальн</w:t>
      </w:r>
      <w:r w:rsidR="008545A1">
        <w:rPr>
          <w:rFonts w:ascii="Times New Roman" w:hAnsi="Times New Roman" w:cs="Times New Roman"/>
          <w:sz w:val="28"/>
          <w:szCs w:val="28"/>
        </w:rPr>
        <w:t>ой</w:t>
      </w:r>
      <w:r w:rsidRPr="007C412B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8545A1">
        <w:rPr>
          <w:rFonts w:ascii="Times New Roman" w:hAnsi="Times New Roman" w:cs="Times New Roman"/>
          <w:sz w:val="28"/>
          <w:szCs w:val="28"/>
        </w:rPr>
        <w:t>ой</w:t>
      </w:r>
      <w:r w:rsidRPr="007C412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8545A1">
        <w:rPr>
          <w:rFonts w:ascii="Times New Roman" w:hAnsi="Times New Roman" w:cs="Times New Roman"/>
          <w:sz w:val="28"/>
          <w:szCs w:val="28"/>
        </w:rPr>
        <w:t>и</w:t>
      </w:r>
      <w:r w:rsidRPr="007C412B">
        <w:rPr>
          <w:rFonts w:ascii="Times New Roman" w:hAnsi="Times New Roman" w:cs="Times New Roman"/>
          <w:sz w:val="28"/>
          <w:szCs w:val="28"/>
        </w:rPr>
        <w:t xml:space="preserve"> для обучающихся начальных классов города;</w:t>
      </w:r>
    </w:p>
    <w:p w14:paraId="457D040F" w14:textId="51BA3470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 в рамках развития школьного инициативного бюджетирования в городе начата реализация 2х проектов: по освещению актового зала «Свет в конце бюджета» в МАОУ «Школа № 22 г.Благовещенска» и по созданию медиацентра «Вспышка» на базе МАОУ «Школа № 17», окончательный срок реализации проектов - до 01.06.2026</w:t>
      </w:r>
      <w:r w:rsidR="007417F2">
        <w:rPr>
          <w:rFonts w:ascii="Times New Roman" w:hAnsi="Times New Roman" w:cs="Times New Roman"/>
          <w:sz w:val="28"/>
          <w:szCs w:val="28"/>
        </w:rPr>
        <w:t>;</w:t>
      </w:r>
      <w:r w:rsidRPr="007C412B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68119561" w14:textId="51E53562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 xml:space="preserve">- оказана финансовая поддержка </w:t>
      </w:r>
      <w:r w:rsidR="007E250A">
        <w:rPr>
          <w:rFonts w:ascii="Times New Roman" w:hAnsi="Times New Roman" w:cs="Times New Roman"/>
          <w:sz w:val="28"/>
          <w:szCs w:val="28"/>
        </w:rPr>
        <w:t xml:space="preserve">1-му </w:t>
      </w:r>
      <w:r w:rsidRPr="007C412B">
        <w:rPr>
          <w:rFonts w:ascii="Times New Roman" w:hAnsi="Times New Roman" w:cs="Times New Roman"/>
          <w:sz w:val="28"/>
          <w:szCs w:val="28"/>
        </w:rPr>
        <w:t>субъект</w:t>
      </w:r>
      <w:r w:rsidR="007E250A">
        <w:rPr>
          <w:rFonts w:ascii="Times New Roman" w:hAnsi="Times New Roman" w:cs="Times New Roman"/>
          <w:sz w:val="28"/>
          <w:szCs w:val="28"/>
        </w:rPr>
        <w:t>у</w:t>
      </w:r>
      <w:r w:rsidRPr="007C412B">
        <w:rPr>
          <w:rFonts w:ascii="Times New Roman" w:hAnsi="Times New Roman" w:cs="Times New Roman"/>
          <w:sz w:val="28"/>
          <w:szCs w:val="28"/>
        </w:rPr>
        <w:t xml:space="preserve"> МСП на приобретение двухэтажного туристического автобуса для обслуживания туристических </w:t>
      </w:r>
      <w:r w:rsidRPr="007C412B">
        <w:rPr>
          <w:rFonts w:ascii="Times New Roman" w:hAnsi="Times New Roman" w:cs="Times New Roman"/>
          <w:sz w:val="28"/>
          <w:szCs w:val="28"/>
        </w:rPr>
        <w:lastRenderedPageBreak/>
        <w:t xml:space="preserve">маршрутов, </w:t>
      </w:r>
      <w:r w:rsidR="007E250A">
        <w:rPr>
          <w:rFonts w:ascii="Times New Roman" w:hAnsi="Times New Roman" w:cs="Times New Roman"/>
          <w:sz w:val="28"/>
          <w:szCs w:val="28"/>
        </w:rPr>
        <w:t xml:space="preserve">3-м </w:t>
      </w:r>
      <w:r w:rsidR="007E250A" w:rsidRPr="007C412B">
        <w:rPr>
          <w:rFonts w:ascii="Times New Roman" w:hAnsi="Times New Roman" w:cs="Times New Roman"/>
          <w:sz w:val="28"/>
          <w:szCs w:val="28"/>
        </w:rPr>
        <w:t xml:space="preserve">субъектам МСП </w:t>
      </w:r>
      <w:r w:rsidRPr="007C412B">
        <w:rPr>
          <w:rFonts w:ascii="Times New Roman" w:hAnsi="Times New Roman" w:cs="Times New Roman"/>
          <w:sz w:val="28"/>
          <w:szCs w:val="28"/>
        </w:rPr>
        <w:t>на возмещение части затрат на ремонт, реновацию и реконструкцию номерного фонда средств размещения, а также приобретение строительных материалов</w:t>
      </w:r>
      <w:r w:rsidR="007E250A">
        <w:rPr>
          <w:rFonts w:ascii="Times New Roman" w:hAnsi="Times New Roman" w:cs="Times New Roman"/>
          <w:sz w:val="28"/>
          <w:szCs w:val="28"/>
        </w:rPr>
        <w:t>;</w:t>
      </w:r>
      <w:r w:rsidRPr="007C41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9C9397" w14:textId="464F1719" w:rsidR="007C412B" w:rsidRPr="007C412B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CF6F4D">
        <w:rPr>
          <w:rFonts w:ascii="Times New Roman" w:hAnsi="Times New Roman" w:cs="Times New Roman"/>
          <w:sz w:val="28"/>
          <w:szCs w:val="28"/>
        </w:rPr>
        <w:t xml:space="preserve"> </w:t>
      </w:r>
      <w:r w:rsidRPr="007C412B">
        <w:rPr>
          <w:rFonts w:ascii="Times New Roman" w:hAnsi="Times New Roman" w:cs="Times New Roman"/>
          <w:sz w:val="28"/>
          <w:szCs w:val="28"/>
        </w:rPr>
        <w:t>оказана региональная поддержка 2 субъектам МСП</w:t>
      </w:r>
      <w:r w:rsidR="007E250A">
        <w:rPr>
          <w:rFonts w:ascii="Times New Roman" w:hAnsi="Times New Roman" w:cs="Times New Roman"/>
          <w:sz w:val="28"/>
          <w:szCs w:val="28"/>
        </w:rPr>
        <w:t xml:space="preserve">, </w:t>
      </w:r>
      <w:r w:rsidRPr="007C412B">
        <w:rPr>
          <w:rFonts w:ascii="Times New Roman" w:hAnsi="Times New Roman" w:cs="Times New Roman"/>
          <w:sz w:val="28"/>
          <w:szCs w:val="28"/>
        </w:rPr>
        <w:t>участникам специальной военной операции на реализацию проектов создания, развития и (или) модернизации производства товаров (работ, услуг)</w:t>
      </w:r>
      <w:r w:rsidR="007E250A">
        <w:rPr>
          <w:rFonts w:ascii="Times New Roman" w:hAnsi="Times New Roman" w:cs="Times New Roman"/>
          <w:sz w:val="28"/>
          <w:szCs w:val="28"/>
        </w:rPr>
        <w:t>;</w:t>
      </w:r>
      <w:r w:rsidRPr="007C41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FCFDD4" w14:textId="5CC66EDC" w:rsidR="003C3A4E" w:rsidRDefault="007C412B" w:rsidP="007C412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12B">
        <w:rPr>
          <w:rFonts w:ascii="Times New Roman" w:hAnsi="Times New Roman" w:cs="Times New Roman"/>
          <w:sz w:val="28"/>
          <w:szCs w:val="28"/>
        </w:rPr>
        <w:t>-</w:t>
      </w:r>
      <w:r w:rsidR="00CF6F4D">
        <w:rPr>
          <w:rFonts w:ascii="Times New Roman" w:hAnsi="Times New Roman" w:cs="Times New Roman"/>
          <w:sz w:val="28"/>
          <w:szCs w:val="28"/>
        </w:rPr>
        <w:t xml:space="preserve"> впервые </w:t>
      </w:r>
      <w:r w:rsidRPr="007C412B">
        <w:rPr>
          <w:rFonts w:ascii="Times New Roman" w:hAnsi="Times New Roman" w:cs="Times New Roman"/>
          <w:sz w:val="28"/>
          <w:szCs w:val="28"/>
        </w:rPr>
        <w:t>оказана имущественная поддержка 1 субъекту МСП в виде предоставления объектов недвижимого муниципального имущества в аренду без проведения торгов на реализацию проекта ООО «Космопарк».</w:t>
      </w:r>
      <w:r w:rsidR="003C3A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A8E83F" w14:textId="73627D54" w:rsidR="006930EB" w:rsidRPr="00EF5A02" w:rsidRDefault="00084280" w:rsidP="006930E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причины недостижения</w:t>
      </w:r>
      <w:r w:rsidR="006930EB"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="00003EEA" w:rsidRPr="00EF5A02">
        <w:rPr>
          <w:rFonts w:ascii="Times New Roman" w:hAnsi="Times New Roman" w:cs="Times New Roman"/>
          <w:sz w:val="28"/>
          <w:szCs w:val="28"/>
        </w:rPr>
        <w:t>23</w:t>
      </w:r>
      <w:r w:rsidR="006930EB" w:rsidRPr="00EF5A02">
        <w:rPr>
          <w:rFonts w:ascii="Times New Roman" w:hAnsi="Times New Roman" w:cs="Times New Roman"/>
          <w:sz w:val="28"/>
          <w:szCs w:val="28"/>
        </w:rPr>
        <w:t xml:space="preserve"> результатов зафиксирован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930EB" w:rsidRPr="00EF5A02">
        <w:rPr>
          <w:rFonts w:ascii="Times New Roman" w:hAnsi="Times New Roman" w:cs="Times New Roman"/>
          <w:sz w:val="28"/>
          <w:szCs w:val="28"/>
        </w:rPr>
        <w:t xml:space="preserve"> в рамках следующих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6930EB" w:rsidRPr="00EF5A02">
        <w:rPr>
          <w:rFonts w:ascii="Times New Roman" w:hAnsi="Times New Roman" w:cs="Times New Roman"/>
          <w:sz w:val="28"/>
          <w:szCs w:val="28"/>
        </w:rPr>
        <w:t>муниципальных программ:</w:t>
      </w:r>
    </w:p>
    <w:p w14:paraId="03E2AE25" w14:textId="77777777" w:rsidR="006930EB" w:rsidRPr="00EF5A02" w:rsidRDefault="006930EB" w:rsidP="006930E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- «Развитие физической культуры и спорта в городе Благовещенске», что обосновано непопаданием спортивных команд города в тройку лидеров при проведении Спартакиады городов Амурской области в связи с недостаточной численностью спортсменов в спортивных командах;</w:t>
      </w:r>
    </w:p>
    <w:p w14:paraId="2A3F6FF9" w14:textId="5115D24B" w:rsidR="00D06BDC" w:rsidRPr="00EF5A02" w:rsidRDefault="006930EB" w:rsidP="00D06BDC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- «Развитие образования города Благовещенска»</w:t>
      </w:r>
      <w:r w:rsidR="008276F8" w:rsidRPr="00EF5A02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EF5A02">
        <w:rPr>
          <w:rFonts w:ascii="Times New Roman" w:hAnsi="Times New Roman" w:cs="Times New Roman"/>
          <w:sz w:val="28"/>
          <w:szCs w:val="28"/>
        </w:rPr>
        <w:t>обосновано невозможностью точного планирования</w:t>
      </w:r>
      <w:r w:rsidR="005D2530" w:rsidRPr="00EF5A02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4F5CE1">
        <w:rPr>
          <w:rFonts w:ascii="Times New Roman" w:hAnsi="Times New Roman" w:cs="Times New Roman"/>
          <w:sz w:val="28"/>
          <w:szCs w:val="28"/>
        </w:rPr>
        <w:t>ов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5D2530" w:rsidRPr="00EF5A02">
        <w:rPr>
          <w:rFonts w:ascii="Times New Roman" w:hAnsi="Times New Roman" w:cs="Times New Roman"/>
          <w:sz w:val="28"/>
          <w:szCs w:val="28"/>
        </w:rPr>
        <w:t xml:space="preserve"> связанн</w:t>
      </w:r>
      <w:r w:rsidR="004F5CE1">
        <w:rPr>
          <w:rFonts w:ascii="Times New Roman" w:hAnsi="Times New Roman" w:cs="Times New Roman"/>
          <w:sz w:val="28"/>
          <w:szCs w:val="28"/>
        </w:rPr>
        <w:t>ых</w:t>
      </w:r>
      <w:r w:rsidR="005D2530" w:rsidRPr="00EF5A02">
        <w:rPr>
          <w:rFonts w:ascii="Times New Roman" w:hAnsi="Times New Roman" w:cs="Times New Roman"/>
          <w:sz w:val="28"/>
          <w:szCs w:val="28"/>
        </w:rPr>
        <w:t xml:space="preserve"> с исполнением государственных полномочий в сфере предоставления горячего питания,</w:t>
      </w:r>
      <w:r w:rsidRPr="00EF5A02">
        <w:rPr>
          <w:rFonts w:ascii="Times New Roman" w:hAnsi="Times New Roman" w:cs="Times New Roman"/>
          <w:sz w:val="28"/>
          <w:szCs w:val="28"/>
        </w:rPr>
        <w:t xml:space="preserve"> т.к. расчет осуществляется по итогам года</w:t>
      </w:r>
      <w:r w:rsidR="003709B9" w:rsidRPr="00EF5A02">
        <w:rPr>
          <w:rFonts w:ascii="Times New Roman" w:hAnsi="Times New Roman" w:cs="Times New Roman"/>
          <w:sz w:val="28"/>
          <w:szCs w:val="28"/>
        </w:rPr>
        <w:t>;</w:t>
      </w:r>
    </w:p>
    <w:p w14:paraId="32D29878" w14:textId="5A418351" w:rsidR="003709B9" w:rsidRPr="00EF5A02" w:rsidRDefault="003709B9" w:rsidP="00D06BDC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«</w:t>
      </w:r>
      <w:r w:rsidRPr="00EF5A02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на территории города Благовещенска», </w:t>
      </w:r>
      <w:r w:rsidR="00EF47A0" w:rsidRPr="00EF5A02">
        <w:rPr>
          <w:rFonts w:ascii="Times New Roman" w:hAnsi="Times New Roman" w:cs="Times New Roman"/>
          <w:sz w:val="28"/>
          <w:szCs w:val="28"/>
        </w:rPr>
        <w:t>что связано с</w:t>
      </w:r>
      <w:r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="00EF47A0" w:rsidRPr="00EF5A02">
        <w:rPr>
          <w:rFonts w:ascii="Times New Roman" w:hAnsi="Times New Roman" w:cs="Times New Roman"/>
          <w:sz w:val="28"/>
          <w:szCs w:val="28"/>
        </w:rPr>
        <w:t xml:space="preserve">поздним </w:t>
      </w:r>
      <w:r w:rsidR="00B34872">
        <w:rPr>
          <w:rFonts w:ascii="Times New Roman" w:hAnsi="Times New Roman" w:cs="Times New Roman"/>
          <w:sz w:val="28"/>
          <w:szCs w:val="28"/>
        </w:rPr>
        <w:t>доведением лимитов</w:t>
      </w:r>
      <w:r w:rsidRPr="00EF5A02">
        <w:rPr>
          <w:rFonts w:ascii="Times New Roman" w:hAnsi="Times New Roman" w:cs="Times New Roman"/>
          <w:sz w:val="28"/>
          <w:szCs w:val="28"/>
        </w:rPr>
        <w:t>;</w:t>
      </w:r>
    </w:p>
    <w:p w14:paraId="03D233AB" w14:textId="7ADBE1EF" w:rsidR="003709B9" w:rsidRPr="00EF5A02" w:rsidRDefault="003709B9" w:rsidP="00D06BDC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- </w:t>
      </w:r>
      <w:r w:rsidRPr="00EF5A02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EF5A02">
        <w:rPr>
          <w:rFonts w:ascii="Times New Roman" w:hAnsi="Times New Roman" w:cs="Times New Roman"/>
          <w:sz w:val="28"/>
          <w:szCs w:val="28"/>
        </w:rPr>
        <w:t>Развитие транспортной системы города Благовещенска»</w:t>
      </w:r>
      <w:r w:rsidR="004F5CE1">
        <w:rPr>
          <w:rFonts w:ascii="Times New Roman" w:hAnsi="Times New Roman" w:cs="Times New Roman"/>
          <w:sz w:val="28"/>
          <w:szCs w:val="28"/>
        </w:rPr>
        <w:t xml:space="preserve"> </w:t>
      </w:r>
      <w:r w:rsidR="00DF33F2">
        <w:rPr>
          <w:rFonts w:ascii="Times New Roman" w:hAnsi="Times New Roman" w:cs="Times New Roman"/>
          <w:sz w:val="28"/>
          <w:szCs w:val="28"/>
        </w:rPr>
        <w:t xml:space="preserve">и </w:t>
      </w:r>
      <w:r w:rsidR="00084280" w:rsidRPr="00084280">
        <w:rPr>
          <w:rFonts w:ascii="Times New Roman" w:hAnsi="Times New Roman" w:cs="Times New Roman"/>
          <w:sz w:val="28"/>
          <w:szCs w:val="28"/>
        </w:rPr>
        <w:t>«Развитие и модернизация жилищно-коммунального хозяйства, энергосбережение и повышение энергетической эффективности города Благовещенска»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EF47A0" w:rsidRPr="00EF5A02">
        <w:rPr>
          <w:rFonts w:ascii="Times New Roman" w:hAnsi="Times New Roman" w:cs="Times New Roman"/>
          <w:sz w:val="28"/>
          <w:szCs w:val="28"/>
        </w:rPr>
        <w:t xml:space="preserve"> что связано с </w:t>
      </w:r>
      <w:r w:rsidR="00840A2A" w:rsidRPr="00EF5A02">
        <w:rPr>
          <w:rFonts w:ascii="Times New Roman" w:hAnsi="Times New Roman" w:cs="Times New Roman"/>
          <w:sz w:val="28"/>
          <w:szCs w:val="28"/>
        </w:rPr>
        <w:t>несвоевременным перераспределением лимитов</w:t>
      </w:r>
      <w:r w:rsidR="00F74CAA">
        <w:rPr>
          <w:rFonts w:ascii="Times New Roman" w:hAnsi="Times New Roman" w:cs="Times New Roman"/>
          <w:sz w:val="28"/>
          <w:szCs w:val="28"/>
        </w:rPr>
        <w:t>,</w:t>
      </w:r>
      <w:r w:rsidR="00840A2A"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="00896055" w:rsidRPr="00896055">
        <w:rPr>
          <w:rFonts w:ascii="Times New Roman" w:hAnsi="Times New Roman" w:cs="Times New Roman"/>
          <w:sz w:val="28"/>
          <w:szCs w:val="28"/>
        </w:rPr>
        <w:t>длительным</w:t>
      </w:r>
      <w:r w:rsidR="00896055">
        <w:rPr>
          <w:rFonts w:ascii="Times New Roman" w:hAnsi="Times New Roman" w:cs="Times New Roman"/>
          <w:sz w:val="28"/>
          <w:szCs w:val="28"/>
        </w:rPr>
        <w:t>и</w:t>
      </w:r>
      <w:r w:rsidR="00896055" w:rsidRPr="00896055">
        <w:rPr>
          <w:rFonts w:ascii="Times New Roman" w:hAnsi="Times New Roman" w:cs="Times New Roman"/>
          <w:sz w:val="28"/>
          <w:szCs w:val="28"/>
        </w:rPr>
        <w:t xml:space="preserve"> срок</w:t>
      </w:r>
      <w:r w:rsidR="00896055">
        <w:rPr>
          <w:rFonts w:ascii="Times New Roman" w:hAnsi="Times New Roman" w:cs="Times New Roman"/>
          <w:sz w:val="28"/>
          <w:szCs w:val="28"/>
        </w:rPr>
        <w:t>а</w:t>
      </w:r>
      <w:r w:rsidR="00896055" w:rsidRPr="00896055">
        <w:rPr>
          <w:rFonts w:ascii="Times New Roman" w:hAnsi="Times New Roman" w:cs="Times New Roman"/>
          <w:sz w:val="28"/>
          <w:szCs w:val="28"/>
        </w:rPr>
        <w:t>м</w:t>
      </w:r>
      <w:r w:rsidR="00896055">
        <w:rPr>
          <w:rFonts w:ascii="Times New Roman" w:hAnsi="Times New Roman" w:cs="Times New Roman"/>
          <w:sz w:val="28"/>
          <w:szCs w:val="28"/>
        </w:rPr>
        <w:t>и</w:t>
      </w:r>
      <w:r w:rsidR="00896055" w:rsidRPr="00896055">
        <w:rPr>
          <w:rFonts w:ascii="Times New Roman" w:hAnsi="Times New Roman" w:cs="Times New Roman"/>
          <w:sz w:val="28"/>
          <w:szCs w:val="28"/>
        </w:rPr>
        <w:t xml:space="preserve"> прохождения гос.экспертиз, </w:t>
      </w:r>
      <w:r w:rsidR="00737439" w:rsidRPr="00EF5A02">
        <w:rPr>
          <w:rFonts w:ascii="Times New Roman" w:hAnsi="Times New Roman" w:cs="Times New Roman"/>
          <w:sz w:val="28"/>
          <w:szCs w:val="28"/>
        </w:rPr>
        <w:t>недобросовестными действиями подрядчиков в части предоставления исполнительной документации, задержк</w:t>
      </w:r>
      <w:r w:rsidR="00F74CAA">
        <w:rPr>
          <w:rFonts w:ascii="Times New Roman" w:hAnsi="Times New Roman" w:cs="Times New Roman"/>
          <w:sz w:val="28"/>
          <w:szCs w:val="28"/>
        </w:rPr>
        <w:t>ой</w:t>
      </w:r>
      <w:r w:rsidR="00737439" w:rsidRPr="00EF5A02">
        <w:rPr>
          <w:rFonts w:ascii="Times New Roman" w:hAnsi="Times New Roman" w:cs="Times New Roman"/>
          <w:sz w:val="28"/>
          <w:szCs w:val="28"/>
        </w:rPr>
        <w:t xml:space="preserve"> в выполнении работ в связи с наступлением неблагоприятных погодных условий,</w:t>
      </w:r>
      <w:r w:rsidR="00DC4357"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="00896055" w:rsidRPr="00EF5A02">
        <w:rPr>
          <w:rFonts w:ascii="Times New Roman" w:hAnsi="Times New Roman" w:cs="Times New Roman"/>
          <w:sz w:val="28"/>
          <w:szCs w:val="28"/>
        </w:rPr>
        <w:t>задержк</w:t>
      </w:r>
      <w:r w:rsidR="00896055">
        <w:rPr>
          <w:rFonts w:ascii="Times New Roman" w:hAnsi="Times New Roman" w:cs="Times New Roman"/>
          <w:sz w:val="28"/>
          <w:szCs w:val="28"/>
        </w:rPr>
        <w:t>ой</w:t>
      </w:r>
      <w:r w:rsidR="00896055" w:rsidRPr="00EF5A02">
        <w:rPr>
          <w:rFonts w:ascii="Times New Roman" w:hAnsi="Times New Roman" w:cs="Times New Roman"/>
          <w:sz w:val="28"/>
          <w:szCs w:val="28"/>
        </w:rPr>
        <w:t xml:space="preserve"> в выполнении работ в связи с наступлением неблагоприятных погодных условий, проблем</w:t>
      </w:r>
      <w:r w:rsidR="006D7244">
        <w:rPr>
          <w:rFonts w:ascii="Times New Roman" w:hAnsi="Times New Roman" w:cs="Times New Roman"/>
          <w:sz w:val="28"/>
          <w:szCs w:val="28"/>
        </w:rPr>
        <w:t>ами</w:t>
      </w:r>
      <w:r w:rsidR="00896055" w:rsidRPr="00EF5A02">
        <w:rPr>
          <w:rFonts w:ascii="Times New Roman" w:hAnsi="Times New Roman" w:cs="Times New Roman"/>
          <w:sz w:val="28"/>
          <w:szCs w:val="28"/>
        </w:rPr>
        <w:t xml:space="preserve"> в работе </w:t>
      </w:r>
      <w:r w:rsidR="00896055">
        <w:rPr>
          <w:rFonts w:ascii="Times New Roman" w:hAnsi="Times New Roman" w:cs="Times New Roman"/>
          <w:sz w:val="28"/>
          <w:szCs w:val="28"/>
        </w:rPr>
        <w:t>Е</w:t>
      </w:r>
      <w:r w:rsidR="00896055" w:rsidRPr="00EF5A02">
        <w:rPr>
          <w:rFonts w:ascii="Times New Roman" w:hAnsi="Times New Roman" w:cs="Times New Roman"/>
          <w:sz w:val="28"/>
          <w:szCs w:val="28"/>
        </w:rPr>
        <w:t>ИС в сфере закупок</w:t>
      </w:r>
      <w:r w:rsidR="006D7244">
        <w:rPr>
          <w:rFonts w:ascii="Times New Roman" w:hAnsi="Times New Roman" w:cs="Times New Roman"/>
          <w:sz w:val="28"/>
          <w:szCs w:val="28"/>
        </w:rPr>
        <w:t>,</w:t>
      </w:r>
      <w:r w:rsidR="00896055" w:rsidRPr="00EF5A02">
        <w:rPr>
          <w:rFonts w:ascii="Times New Roman" w:hAnsi="Times New Roman" w:cs="Times New Roman"/>
          <w:sz w:val="28"/>
          <w:szCs w:val="28"/>
        </w:rPr>
        <w:t xml:space="preserve"> </w:t>
      </w:r>
      <w:r w:rsidR="00DC4357" w:rsidRPr="00EF5A02">
        <w:rPr>
          <w:rFonts w:ascii="Times New Roman" w:hAnsi="Times New Roman" w:cs="Times New Roman"/>
          <w:sz w:val="28"/>
          <w:szCs w:val="28"/>
        </w:rPr>
        <w:t>отсутствие</w:t>
      </w:r>
      <w:r w:rsidR="00F74CAA">
        <w:rPr>
          <w:rFonts w:ascii="Times New Roman" w:hAnsi="Times New Roman" w:cs="Times New Roman"/>
          <w:sz w:val="28"/>
          <w:szCs w:val="28"/>
        </w:rPr>
        <w:t>м</w:t>
      </w:r>
      <w:r w:rsidR="00DC4357" w:rsidRPr="00EF5A02">
        <w:rPr>
          <w:rFonts w:ascii="Times New Roman" w:hAnsi="Times New Roman" w:cs="Times New Roman"/>
          <w:sz w:val="28"/>
          <w:szCs w:val="28"/>
        </w:rPr>
        <w:t xml:space="preserve"> заявок</w:t>
      </w:r>
      <w:r w:rsidR="00F74CAA">
        <w:rPr>
          <w:rFonts w:ascii="Times New Roman" w:hAnsi="Times New Roman" w:cs="Times New Roman"/>
          <w:sz w:val="28"/>
          <w:szCs w:val="28"/>
        </w:rPr>
        <w:t xml:space="preserve"> </w:t>
      </w:r>
      <w:r w:rsidR="00DC4357" w:rsidRPr="00EF5A02">
        <w:rPr>
          <w:rFonts w:ascii="Times New Roman" w:hAnsi="Times New Roman" w:cs="Times New Roman"/>
          <w:sz w:val="28"/>
          <w:szCs w:val="28"/>
        </w:rPr>
        <w:t>на участие в закупках</w:t>
      </w:r>
      <w:r w:rsidR="00792AE8">
        <w:rPr>
          <w:rFonts w:ascii="Times New Roman" w:hAnsi="Times New Roman" w:cs="Times New Roman"/>
          <w:sz w:val="28"/>
          <w:szCs w:val="28"/>
        </w:rPr>
        <w:t>.</w:t>
      </w:r>
      <w:r w:rsidRPr="00EF5A0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69DAD56" w14:textId="648BA377" w:rsidR="00C8728B" w:rsidRPr="00EF5A02" w:rsidRDefault="00D06BDC" w:rsidP="003C3A4E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П</w:t>
      </w:r>
      <w:r w:rsidR="0076617C" w:rsidRPr="00EF5A02">
        <w:rPr>
          <w:rFonts w:ascii="Times New Roman" w:hAnsi="Times New Roman" w:cs="Times New Roman"/>
          <w:sz w:val="28"/>
          <w:szCs w:val="28"/>
        </w:rPr>
        <w:t xml:space="preserve">о </w:t>
      </w:r>
      <w:r w:rsidR="00723249" w:rsidRPr="00EF5A02">
        <w:rPr>
          <w:rFonts w:ascii="Times New Roman" w:hAnsi="Times New Roman" w:cs="Times New Roman"/>
          <w:sz w:val="28"/>
          <w:szCs w:val="28"/>
        </w:rPr>
        <w:t>19</w:t>
      </w:r>
      <w:r w:rsidR="005937ED" w:rsidRPr="00EF5A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6617C" w:rsidRPr="00EF5A02">
        <w:rPr>
          <w:rFonts w:ascii="Times New Roman" w:hAnsi="Times New Roman" w:cs="Times New Roman"/>
          <w:sz w:val="28"/>
          <w:szCs w:val="28"/>
        </w:rPr>
        <w:t>мер</w:t>
      </w:r>
      <w:r w:rsidRPr="00EF5A02">
        <w:rPr>
          <w:rFonts w:ascii="Times New Roman" w:hAnsi="Times New Roman" w:cs="Times New Roman"/>
          <w:sz w:val="28"/>
          <w:szCs w:val="28"/>
        </w:rPr>
        <w:t xml:space="preserve">оприятиям </w:t>
      </w:r>
      <w:r w:rsidR="00723249" w:rsidRPr="00EF5A02">
        <w:rPr>
          <w:rFonts w:ascii="Times New Roman" w:hAnsi="Times New Roman" w:cs="Times New Roman"/>
          <w:sz w:val="28"/>
          <w:szCs w:val="28"/>
        </w:rPr>
        <w:t xml:space="preserve">(результатам) </w:t>
      </w:r>
      <w:r w:rsidRPr="00EF5A02">
        <w:rPr>
          <w:rFonts w:ascii="Times New Roman" w:hAnsi="Times New Roman" w:cs="Times New Roman"/>
          <w:sz w:val="28"/>
          <w:szCs w:val="28"/>
        </w:rPr>
        <w:t xml:space="preserve">не наступили окончательные сроки </w:t>
      </w:r>
      <w:r w:rsidR="00C8728B">
        <w:rPr>
          <w:rFonts w:ascii="Times New Roman" w:hAnsi="Times New Roman" w:cs="Times New Roman"/>
          <w:sz w:val="28"/>
          <w:szCs w:val="28"/>
        </w:rPr>
        <w:t>исполнения.</w:t>
      </w:r>
    </w:p>
    <w:p w14:paraId="24AEB4C3" w14:textId="030B0F35" w:rsidR="00776A9C" w:rsidRPr="00EF5A02" w:rsidRDefault="00C3444E" w:rsidP="00776A9C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Для ряда </w:t>
      </w:r>
      <w:r w:rsidR="00811106" w:rsidRPr="00EF5A02">
        <w:rPr>
          <w:rFonts w:ascii="Times New Roman" w:hAnsi="Times New Roman" w:cs="Times New Roman"/>
          <w:sz w:val="28"/>
          <w:szCs w:val="28"/>
        </w:rPr>
        <w:t>мероприятий (результатов) с типом «Обеспечение текущей деятельности»</w:t>
      </w:r>
      <w:r w:rsidR="00811106" w:rsidRPr="00EF5A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11106" w:rsidRPr="00EF5A02">
        <w:rPr>
          <w:rFonts w:ascii="Times New Roman" w:hAnsi="Times New Roman" w:cs="Times New Roman"/>
          <w:sz w:val="28"/>
          <w:szCs w:val="28"/>
        </w:rPr>
        <w:t>значения и контрольные точки не устан</w:t>
      </w:r>
      <w:r w:rsidRPr="00EF5A02">
        <w:rPr>
          <w:rFonts w:ascii="Times New Roman" w:hAnsi="Times New Roman" w:cs="Times New Roman"/>
          <w:sz w:val="28"/>
          <w:szCs w:val="28"/>
        </w:rPr>
        <w:t>о</w:t>
      </w:r>
      <w:r w:rsidR="00811106" w:rsidRPr="00EF5A02">
        <w:rPr>
          <w:rFonts w:ascii="Times New Roman" w:hAnsi="Times New Roman" w:cs="Times New Roman"/>
          <w:sz w:val="28"/>
          <w:szCs w:val="28"/>
        </w:rPr>
        <w:t>вл</w:t>
      </w:r>
      <w:r w:rsidRPr="00EF5A02">
        <w:rPr>
          <w:rFonts w:ascii="Times New Roman" w:hAnsi="Times New Roman" w:cs="Times New Roman"/>
          <w:sz w:val="28"/>
          <w:szCs w:val="28"/>
        </w:rPr>
        <w:t>ены согласно пункту 33 Методических рекомендаций по разработке и реализации государственных программ РФ, утвержденных Приказом Минэкономразвития России от 17.08.2021 № 500 (в ред. от 25.03.2025)</w:t>
      </w:r>
      <w:r w:rsidR="00811106" w:rsidRPr="00EF5A02">
        <w:rPr>
          <w:rFonts w:ascii="Times New Roman" w:hAnsi="Times New Roman" w:cs="Times New Roman"/>
          <w:sz w:val="28"/>
          <w:szCs w:val="28"/>
        </w:rPr>
        <w:t>.</w:t>
      </w:r>
    </w:p>
    <w:p w14:paraId="7A0735E8" w14:textId="77777777" w:rsidR="001F4D4C" w:rsidRPr="00EF5A02" w:rsidRDefault="00AF4004" w:rsidP="001F4D4C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Подробные сведения о выполнении (достижении) мероприятий (результатов) структурных элементов муниципальных программ в 2025 году представлены в Приложении № 3 к докладу.</w:t>
      </w:r>
    </w:p>
    <w:p w14:paraId="4CBA585D" w14:textId="56AA3A1B" w:rsidR="00D577A9" w:rsidRDefault="001F4D4C" w:rsidP="001F4D4C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Кроме того, в рамках реализации структурных элементов муниципальн</w:t>
      </w:r>
      <w:r w:rsidR="001B083C">
        <w:rPr>
          <w:rFonts w:ascii="Times New Roman" w:hAnsi="Times New Roman" w:cs="Times New Roman"/>
          <w:sz w:val="28"/>
          <w:szCs w:val="28"/>
        </w:rPr>
        <w:t>ых</w:t>
      </w:r>
      <w:r w:rsidRPr="00EF5A02">
        <w:rPr>
          <w:rFonts w:ascii="Times New Roman" w:hAnsi="Times New Roman" w:cs="Times New Roman"/>
          <w:sz w:val="28"/>
          <w:szCs w:val="28"/>
        </w:rPr>
        <w:t xml:space="preserve"> программ предусмотрены контрольные точки</w:t>
      </w:r>
      <w:r w:rsidR="006322B2" w:rsidRPr="00EF5A02">
        <w:rPr>
          <w:rFonts w:ascii="Times New Roman" w:hAnsi="Times New Roman" w:cs="Times New Roman"/>
          <w:sz w:val="28"/>
          <w:szCs w:val="28"/>
        </w:rPr>
        <w:t xml:space="preserve"> (далее - КТ)</w:t>
      </w:r>
      <w:r w:rsidRPr="00EF5A02">
        <w:rPr>
          <w:rFonts w:ascii="Times New Roman" w:hAnsi="Times New Roman" w:cs="Times New Roman"/>
          <w:sz w:val="28"/>
          <w:szCs w:val="28"/>
        </w:rPr>
        <w:t xml:space="preserve">, т.е. документально подтверждаемые события, отражающие факт завершения значимых действий </w:t>
      </w:r>
      <w:r w:rsidRPr="00EF5A02">
        <w:rPr>
          <w:rFonts w:ascii="Times New Roman" w:hAnsi="Times New Roman" w:cs="Times New Roman"/>
          <w:sz w:val="28"/>
          <w:szCs w:val="28"/>
        </w:rPr>
        <w:lastRenderedPageBreak/>
        <w:t>по выполнению (достижению) мероприятий (результатов). В 2025 году были предусмотрены 1</w:t>
      </w:r>
      <w:r w:rsidR="006322B2" w:rsidRPr="00EF5A02">
        <w:rPr>
          <w:rFonts w:ascii="Times New Roman" w:hAnsi="Times New Roman" w:cs="Times New Roman"/>
          <w:sz w:val="28"/>
          <w:szCs w:val="28"/>
        </w:rPr>
        <w:t>22</w:t>
      </w:r>
      <w:r w:rsidR="00B01502" w:rsidRPr="00EF5A02">
        <w:rPr>
          <w:rFonts w:ascii="Times New Roman" w:hAnsi="Times New Roman" w:cs="Times New Roman"/>
          <w:sz w:val="28"/>
          <w:szCs w:val="28"/>
        </w:rPr>
        <w:t>8</w:t>
      </w:r>
      <w:r w:rsidR="006322B2" w:rsidRPr="00EF5A0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Pr="00EF5A02">
        <w:rPr>
          <w:rFonts w:ascii="Times New Roman" w:hAnsi="Times New Roman" w:cs="Times New Roman"/>
          <w:sz w:val="28"/>
          <w:szCs w:val="28"/>
        </w:rPr>
        <w:t xml:space="preserve">КТ, из которых пройдены - </w:t>
      </w:r>
      <w:r w:rsidR="006322B2" w:rsidRPr="00EF5A02">
        <w:rPr>
          <w:rFonts w:ascii="Times New Roman" w:hAnsi="Times New Roman" w:cs="Times New Roman"/>
          <w:sz w:val="28"/>
          <w:szCs w:val="28"/>
        </w:rPr>
        <w:t>11</w:t>
      </w:r>
      <w:r w:rsidR="00B01502" w:rsidRPr="00EF5A02">
        <w:rPr>
          <w:rFonts w:ascii="Times New Roman" w:hAnsi="Times New Roman" w:cs="Times New Roman"/>
          <w:sz w:val="28"/>
          <w:szCs w:val="28"/>
        </w:rPr>
        <w:t>31</w:t>
      </w:r>
      <w:r w:rsidRPr="00EF5A02">
        <w:rPr>
          <w:rFonts w:ascii="Times New Roman" w:hAnsi="Times New Roman" w:cs="Times New Roman"/>
          <w:sz w:val="28"/>
          <w:szCs w:val="28"/>
        </w:rPr>
        <w:t xml:space="preserve"> или 9</w:t>
      </w:r>
      <w:r w:rsidR="002E104F" w:rsidRPr="00EF5A02">
        <w:rPr>
          <w:rFonts w:ascii="Times New Roman" w:hAnsi="Times New Roman" w:cs="Times New Roman"/>
          <w:sz w:val="28"/>
          <w:szCs w:val="28"/>
        </w:rPr>
        <w:t>2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2E104F" w:rsidRPr="00EF5A02">
        <w:rPr>
          <w:rFonts w:ascii="Times New Roman" w:hAnsi="Times New Roman" w:cs="Times New Roman"/>
          <w:sz w:val="28"/>
          <w:szCs w:val="28"/>
        </w:rPr>
        <w:t>1</w:t>
      </w:r>
      <w:r w:rsidRPr="00EF5A02"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4C77CF2B" w14:textId="4C8FDDEF" w:rsidR="00D577A9" w:rsidRPr="00D577A9" w:rsidRDefault="00D577A9" w:rsidP="00AD36CB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7 МП все КТ пройдены.</w:t>
      </w:r>
      <w:r w:rsidR="00AD36CB">
        <w:rPr>
          <w:rFonts w:ascii="Times New Roman" w:hAnsi="Times New Roman" w:cs="Times New Roman"/>
          <w:sz w:val="28"/>
          <w:szCs w:val="28"/>
        </w:rPr>
        <w:t xml:space="preserve"> </w:t>
      </w:r>
      <w:r w:rsidRPr="00D577A9">
        <w:rPr>
          <w:rFonts w:ascii="Times New Roman" w:hAnsi="Times New Roman" w:cs="Times New Roman"/>
          <w:sz w:val="28"/>
          <w:szCs w:val="28"/>
        </w:rPr>
        <w:t>Наибольшее количество не пройденных КТ сложилось по двум МП (более 40 КТ)</w:t>
      </w:r>
      <w:r>
        <w:rPr>
          <w:rFonts w:ascii="Times New Roman" w:hAnsi="Times New Roman" w:cs="Times New Roman"/>
          <w:sz w:val="28"/>
          <w:szCs w:val="28"/>
        </w:rPr>
        <w:t>, курируемых УЖКХ</w:t>
      </w:r>
      <w:r w:rsidRPr="00D577A9">
        <w:rPr>
          <w:rFonts w:ascii="Times New Roman" w:hAnsi="Times New Roman" w:cs="Times New Roman"/>
          <w:sz w:val="28"/>
          <w:szCs w:val="28"/>
        </w:rPr>
        <w:t xml:space="preserve"> «Развитие и модернизация жилищно-коммунального хозяйства, энергосбережение и повышение энергетической эффективности города Благовещенска» и «Развитие транспортной системы города Благовещенска», что связано с  несвоевременное перераспределение лимитов бюджетных средств, длительным сроком прохождения экспертизы, несвоевременным предоставлением исполнительной документации подрядчиками, отсутствие подрядных организаций желающих выполнить работы.</w:t>
      </w:r>
    </w:p>
    <w:p w14:paraId="55447E0D" w14:textId="2A5D3A57" w:rsidR="00D577A9" w:rsidRPr="00D577A9" w:rsidRDefault="001F4D4C" w:rsidP="004803C4">
      <w:pPr>
        <w:tabs>
          <w:tab w:val="left" w:pos="3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Свод по контрольным точкам, пройденным и не пройденным (с указанием причин) в установленные сроки за 2025 год в разрезе</w:t>
      </w:r>
      <w:r w:rsidR="00D577A9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5"/>
        <w:gridCol w:w="1307"/>
        <w:gridCol w:w="1015"/>
        <w:gridCol w:w="725"/>
        <w:gridCol w:w="1307"/>
        <w:gridCol w:w="1161"/>
        <w:gridCol w:w="2024"/>
      </w:tblGrid>
      <w:tr w:rsidR="00C35605" w:rsidRPr="00EF5A02" w14:paraId="6C0CCEAD" w14:textId="77777777" w:rsidTr="00F62177">
        <w:trPr>
          <w:trHeight w:val="496"/>
        </w:trPr>
        <w:tc>
          <w:tcPr>
            <w:tcW w:w="1175" w:type="pct"/>
            <w:vMerge w:val="restart"/>
            <w:noWrap/>
            <w:vAlign w:val="center"/>
            <w:hideMark/>
          </w:tcPr>
          <w:p w14:paraId="3777E9B9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0E4E1EA6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программы </w:t>
            </w:r>
          </w:p>
        </w:tc>
        <w:tc>
          <w:tcPr>
            <w:tcW w:w="663" w:type="pct"/>
            <w:vMerge w:val="restart"/>
            <w:vAlign w:val="center"/>
            <w:hideMark/>
          </w:tcPr>
          <w:p w14:paraId="65FA81DF" w14:textId="678B33A0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</w:t>
            </w:r>
            <w:r w:rsidR="00F62177"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КТ</w:t>
            </w:r>
          </w:p>
        </w:tc>
        <w:tc>
          <w:tcPr>
            <w:tcW w:w="515" w:type="pct"/>
            <w:vMerge w:val="restart"/>
            <w:vAlign w:val="center"/>
          </w:tcPr>
          <w:p w14:paraId="5655315C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537F19" w14:textId="27E65AC5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</w:t>
            </w:r>
            <w:r w:rsidR="00F62177"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пройденных КТ </w:t>
            </w:r>
          </w:p>
        </w:tc>
        <w:tc>
          <w:tcPr>
            <w:tcW w:w="1031" w:type="pct"/>
            <w:gridSpan w:val="2"/>
            <w:vAlign w:val="center"/>
          </w:tcPr>
          <w:p w14:paraId="273FB268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589" w:type="pct"/>
            <w:vMerge w:val="restart"/>
            <w:vAlign w:val="center"/>
          </w:tcPr>
          <w:p w14:paraId="51AC0ED4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выполнения КТ (столбец 3 / столбец 2 *100)</w:t>
            </w:r>
          </w:p>
        </w:tc>
        <w:tc>
          <w:tcPr>
            <w:tcW w:w="1027" w:type="pct"/>
            <w:vMerge w:val="restart"/>
            <w:vAlign w:val="center"/>
          </w:tcPr>
          <w:p w14:paraId="6F5DF5F2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75F90E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не пройденных КТ</w:t>
            </w:r>
          </w:p>
          <w:p w14:paraId="19ADD683" w14:textId="02B14A24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D0B0D5F" w14:textId="4FA521A9" w:rsidR="00C35605" w:rsidRPr="00EF5A02" w:rsidRDefault="00C35605" w:rsidP="001F4D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605" w:rsidRPr="00EF5A02" w14:paraId="10D157A3" w14:textId="77777777" w:rsidTr="00F62177">
        <w:trPr>
          <w:trHeight w:val="511"/>
        </w:trPr>
        <w:tc>
          <w:tcPr>
            <w:tcW w:w="1175" w:type="pct"/>
            <w:vMerge/>
            <w:vAlign w:val="center"/>
            <w:hideMark/>
          </w:tcPr>
          <w:p w14:paraId="4261A288" w14:textId="77777777" w:rsidR="00C35605" w:rsidRPr="00EF5A02" w:rsidRDefault="00C35605" w:rsidP="001F4D4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vMerge/>
            <w:vAlign w:val="center"/>
            <w:hideMark/>
          </w:tcPr>
          <w:p w14:paraId="36A51399" w14:textId="77777777" w:rsidR="00C35605" w:rsidRPr="00EF5A02" w:rsidRDefault="00C35605" w:rsidP="001F4D4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14:paraId="75EDA667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vAlign w:val="center"/>
          </w:tcPr>
          <w:p w14:paraId="3915A4BF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установленные сроки</w:t>
            </w:r>
          </w:p>
        </w:tc>
        <w:tc>
          <w:tcPr>
            <w:tcW w:w="663" w:type="pct"/>
            <w:vAlign w:val="center"/>
          </w:tcPr>
          <w:p w14:paraId="0E5DF973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нарушением сроков</w:t>
            </w:r>
          </w:p>
        </w:tc>
        <w:tc>
          <w:tcPr>
            <w:tcW w:w="589" w:type="pct"/>
            <w:vMerge/>
            <w:vAlign w:val="center"/>
          </w:tcPr>
          <w:p w14:paraId="46375DE2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pct"/>
            <w:vMerge/>
            <w:vAlign w:val="center"/>
          </w:tcPr>
          <w:p w14:paraId="50741834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605" w:rsidRPr="00EF5A02" w14:paraId="46979D6B" w14:textId="77777777" w:rsidTr="00AD36CB">
        <w:trPr>
          <w:trHeight w:val="261"/>
        </w:trPr>
        <w:tc>
          <w:tcPr>
            <w:tcW w:w="1175" w:type="pct"/>
            <w:noWrap/>
            <w:vAlign w:val="center"/>
            <w:hideMark/>
          </w:tcPr>
          <w:p w14:paraId="4A1BCC66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3" w:type="pct"/>
            <w:vAlign w:val="center"/>
            <w:hideMark/>
          </w:tcPr>
          <w:p w14:paraId="277D4A23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5" w:type="pct"/>
            <w:vAlign w:val="center"/>
          </w:tcPr>
          <w:p w14:paraId="0C91D578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" w:type="pct"/>
            <w:vAlign w:val="center"/>
          </w:tcPr>
          <w:p w14:paraId="51B70B46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3" w:type="pct"/>
            <w:vAlign w:val="center"/>
          </w:tcPr>
          <w:p w14:paraId="76385C7C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9" w:type="pct"/>
            <w:vAlign w:val="center"/>
          </w:tcPr>
          <w:p w14:paraId="6B40FC00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7" w:type="pct"/>
            <w:vAlign w:val="center"/>
          </w:tcPr>
          <w:p w14:paraId="114CB3BA" w14:textId="5E0E1C63" w:rsidR="00C35605" w:rsidRPr="00EF5A02" w:rsidRDefault="00C35605" w:rsidP="00AD36C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C35605" w:rsidRPr="00EF5A02" w14:paraId="4AC57DCD" w14:textId="77777777" w:rsidTr="00F62177">
        <w:trPr>
          <w:trHeight w:val="455"/>
        </w:trPr>
        <w:tc>
          <w:tcPr>
            <w:tcW w:w="1175" w:type="pct"/>
            <w:vAlign w:val="center"/>
            <w:hideMark/>
          </w:tcPr>
          <w:p w14:paraId="417EEA36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по 11 программам</w:t>
            </w:r>
          </w:p>
        </w:tc>
        <w:tc>
          <w:tcPr>
            <w:tcW w:w="663" w:type="pct"/>
            <w:vAlign w:val="center"/>
          </w:tcPr>
          <w:p w14:paraId="3CEBF960" w14:textId="517B0430" w:rsidR="00C35605" w:rsidRPr="00EF5A02" w:rsidRDefault="00C35605" w:rsidP="00D539CF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1228</w:t>
            </w:r>
          </w:p>
        </w:tc>
        <w:tc>
          <w:tcPr>
            <w:tcW w:w="515" w:type="pct"/>
            <w:vAlign w:val="center"/>
          </w:tcPr>
          <w:p w14:paraId="43CAB6F6" w14:textId="70516511" w:rsidR="00C35605" w:rsidRPr="00EF5A02" w:rsidRDefault="00C35605" w:rsidP="008D32BA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1131</w:t>
            </w:r>
          </w:p>
        </w:tc>
        <w:tc>
          <w:tcPr>
            <w:tcW w:w="368" w:type="pct"/>
            <w:vAlign w:val="center"/>
          </w:tcPr>
          <w:p w14:paraId="52D9C219" w14:textId="5179F1C7" w:rsidR="00C35605" w:rsidRPr="00EF5A02" w:rsidRDefault="00C35605" w:rsidP="008D32BA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1129</w:t>
            </w:r>
          </w:p>
        </w:tc>
        <w:tc>
          <w:tcPr>
            <w:tcW w:w="663" w:type="pct"/>
            <w:vAlign w:val="center"/>
          </w:tcPr>
          <w:p w14:paraId="06F824E8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9" w:type="pct"/>
            <w:vAlign w:val="center"/>
          </w:tcPr>
          <w:p w14:paraId="78AC9A5D" w14:textId="4B26C512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1027" w:type="pct"/>
            <w:vAlign w:val="center"/>
          </w:tcPr>
          <w:p w14:paraId="07DD2AF4" w14:textId="364B661B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</w:t>
            </w:r>
          </w:p>
        </w:tc>
      </w:tr>
      <w:tr w:rsidR="00C35605" w:rsidRPr="00EF5A02" w14:paraId="73AEF88D" w14:textId="77777777" w:rsidTr="00F62177">
        <w:trPr>
          <w:trHeight w:val="315"/>
        </w:trPr>
        <w:tc>
          <w:tcPr>
            <w:tcW w:w="1175" w:type="pct"/>
            <w:vAlign w:val="center"/>
            <w:hideMark/>
          </w:tcPr>
          <w:p w14:paraId="1577ECEE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«Обеспечение доступным и комфортным жильем населения города Благовещенска»</w:t>
            </w:r>
          </w:p>
        </w:tc>
        <w:tc>
          <w:tcPr>
            <w:tcW w:w="663" w:type="pct"/>
            <w:vAlign w:val="center"/>
          </w:tcPr>
          <w:p w14:paraId="34C91691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5" w:type="pct"/>
            <w:vAlign w:val="center"/>
          </w:tcPr>
          <w:p w14:paraId="217383AE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68" w:type="pct"/>
            <w:vAlign w:val="center"/>
          </w:tcPr>
          <w:p w14:paraId="678F7D3B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3" w:type="pct"/>
            <w:vAlign w:val="center"/>
          </w:tcPr>
          <w:p w14:paraId="06C4242B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2DAC3008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27" w:type="pct"/>
            <w:vAlign w:val="center"/>
          </w:tcPr>
          <w:p w14:paraId="4F93C9BB" w14:textId="17B9E7B5" w:rsidR="00C35605" w:rsidRPr="00EF5A02" w:rsidRDefault="00C35605" w:rsidP="00C35605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0985" w:rsidRPr="00EF5A02" w14:paraId="2CDC0AFD" w14:textId="77777777" w:rsidTr="00F62177">
        <w:trPr>
          <w:trHeight w:val="315"/>
        </w:trPr>
        <w:tc>
          <w:tcPr>
            <w:tcW w:w="1175" w:type="pct"/>
            <w:vAlign w:val="center"/>
          </w:tcPr>
          <w:p w14:paraId="48E70FC3" w14:textId="281F8382" w:rsidR="00070985" w:rsidRPr="00EF5A02" w:rsidRDefault="00070985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Основные причины нарушения сроков и невыполнения КТ</w:t>
            </w:r>
          </w:p>
        </w:tc>
        <w:tc>
          <w:tcPr>
            <w:tcW w:w="3825" w:type="pct"/>
            <w:gridSpan w:val="6"/>
            <w:vAlign w:val="center"/>
          </w:tcPr>
          <w:p w14:paraId="7B093FA8" w14:textId="040E943D" w:rsidR="00070985" w:rsidRPr="00EF5A02" w:rsidRDefault="00070985" w:rsidP="00070985">
            <w:pPr>
              <w:tabs>
                <w:tab w:val="left" w:pos="567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Отсутствие заявлений на капитальный и текущий ремонт жилых помещений для детей – сирот.</w:t>
            </w:r>
          </w:p>
        </w:tc>
      </w:tr>
      <w:tr w:rsidR="00C35605" w:rsidRPr="00EF5A02" w14:paraId="182AEA2C" w14:textId="77777777" w:rsidTr="00F62177">
        <w:trPr>
          <w:trHeight w:val="489"/>
        </w:trPr>
        <w:tc>
          <w:tcPr>
            <w:tcW w:w="1175" w:type="pct"/>
            <w:vAlign w:val="center"/>
            <w:hideMark/>
          </w:tcPr>
          <w:p w14:paraId="1A822F76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«Формирование современной городской среды на территории города Благовещенска»</w:t>
            </w:r>
          </w:p>
        </w:tc>
        <w:tc>
          <w:tcPr>
            <w:tcW w:w="663" w:type="pct"/>
            <w:vAlign w:val="center"/>
          </w:tcPr>
          <w:p w14:paraId="0F638D9F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5" w:type="pct"/>
            <w:vAlign w:val="center"/>
          </w:tcPr>
          <w:p w14:paraId="793CD8BC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68" w:type="pct"/>
            <w:vAlign w:val="center"/>
          </w:tcPr>
          <w:p w14:paraId="2E53AB8B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663" w:type="pct"/>
            <w:vAlign w:val="center"/>
          </w:tcPr>
          <w:p w14:paraId="5AE8C817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2F50F6F8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027" w:type="pct"/>
            <w:vAlign w:val="center"/>
          </w:tcPr>
          <w:p w14:paraId="18C6A815" w14:textId="4A3E911D" w:rsidR="00C35605" w:rsidRPr="00EF5A02" w:rsidRDefault="00C35605" w:rsidP="00C35605">
            <w:pPr>
              <w:ind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8A29AD" w:rsidRPr="00EF5A02" w14:paraId="04773F8A" w14:textId="77777777" w:rsidTr="00F62177">
        <w:trPr>
          <w:trHeight w:val="489"/>
        </w:trPr>
        <w:tc>
          <w:tcPr>
            <w:tcW w:w="1175" w:type="pct"/>
            <w:vAlign w:val="center"/>
          </w:tcPr>
          <w:p w14:paraId="578552DA" w14:textId="7450E464" w:rsidR="008A29AD" w:rsidRPr="00EF5A02" w:rsidRDefault="008A29AD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Основные причины нарушения сроков и невыполнения КТ</w:t>
            </w:r>
          </w:p>
        </w:tc>
        <w:tc>
          <w:tcPr>
            <w:tcW w:w="3825" w:type="pct"/>
            <w:gridSpan w:val="6"/>
            <w:vAlign w:val="center"/>
          </w:tcPr>
          <w:p w14:paraId="21958ACF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отсутствие возможности заключения МК из-за позднего доведения лимитов в декабре 2025 г.;</w:t>
            </w:r>
          </w:p>
          <w:p w14:paraId="050DFB88" w14:textId="7CCE8863" w:rsidR="008A29AD" w:rsidRPr="00EF5A02" w:rsidRDefault="007219AF" w:rsidP="007219A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неудовлетворительная работа УК (не оформили для АКС протоколы собственников МКД о согласии по подключению к ВРС).</w:t>
            </w:r>
          </w:p>
        </w:tc>
      </w:tr>
      <w:tr w:rsidR="00C35605" w:rsidRPr="00EF5A02" w14:paraId="6A4F5396" w14:textId="77777777" w:rsidTr="00F62177">
        <w:trPr>
          <w:trHeight w:val="630"/>
        </w:trPr>
        <w:tc>
          <w:tcPr>
            <w:tcW w:w="1175" w:type="pct"/>
            <w:vAlign w:val="center"/>
            <w:hideMark/>
          </w:tcPr>
          <w:p w14:paraId="41666AD5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  <w:tc>
          <w:tcPr>
            <w:tcW w:w="663" w:type="pct"/>
            <w:vAlign w:val="center"/>
          </w:tcPr>
          <w:p w14:paraId="111D46D9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15" w:type="pct"/>
            <w:vAlign w:val="center"/>
          </w:tcPr>
          <w:p w14:paraId="2B33A1AA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68" w:type="pct"/>
            <w:vAlign w:val="center"/>
          </w:tcPr>
          <w:p w14:paraId="76CDBE63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663" w:type="pct"/>
            <w:vAlign w:val="center"/>
          </w:tcPr>
          <w:p w14:paraId="4E0DCEAE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02BEC6A7" w14:textId="77777777" w:rsidR="00C35605" w:rsidRPr="00EF5A02" w:rsidRDefault="00C35605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88,4</w:t>
            </w:r>
          </w:p>
        </w:tc>
        <w:tc>
          <w:tcPr>
            <w:tcW w:w="1027" w:type="pct"/>
            <w:vAlign w:val="center"/>
          </w:tcPr>
          <w:p w14:paraId="488325D6" w14:textId="2E068A5E" w:rsidR="00C35605" w:rsidRPr="00EF5A02" w:rsidRDefault="00C35605" w:rsidP="00C35605">
            <w:pPr>
              <w:tabs>
                <w:tab w:val="left" w:pos="567"/>
              </w:tabs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7219AF" w:rsidRPr="00EF5A02" w14:paraId="1E87B799" w14:textId="77777777" w:rsidTr="00F62177">
        <w:trPr>
          <w:trHeight w:val="630"/>
        </w:trPr>
        <w:tc>
          <w:tcPr>
            <w:tcW w:w="1175" w:type="pct"/>
            <w:vAlign w:val="center"/>
          </w:tcPr>
          <w:p w14:paraId="6AED2DFB" w14:textId="3CC7BB1D" w:rsidR="007219AF" w:rsidRPr="00EF5A02" w:rsidRDefault="007219AF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Основные причины нарушения сроков и невыполнения КТ</w:t>
            </w:r>
          </w:p>
        </w:tc>
        <w:tc>
          <w:tcPr>
            <w:tcW w:w="3825" w:type="pct"/>
            <w:gridSpan w:val="6"/>
            <w:vAlign w:val="center"/>
          </w:tcPr>
          <w:p w14:paraId="7DC60AFF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Несвоевременное перераспределение лимитов бюджетных средств;</w:t>
            </w:r>
          </w:p>
          <w:p w14:paraId="4791B949" w14:textId="19233F22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длительный срок прохождения экспертизы; </w:t>
            </w:r>
          </w:p>
          <w:p w14:paraId="431F07AF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несвоевременное предоставление исполнительной документации подрядчиком (ремонт сети теплоснабжения выполнен, а благоустройство нет - из-за наступления низких наружных температур); </w:t>
            </w:r>
          </w:p>
          <w:p w14:paraId="1C1ABDFD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существенные обстоятельства по увеличению объемов работ и отсутствие возможности принять и закрыть выполненные работы в срок до 30.12.2025 в рамках МК; </w:t>
            </w:r>
          </w:p>
          <w:p w14:paraId="57AFCFCA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внесение изменений в ПСД, исправления исполнительной документации; </w:t>
            </w:r>
          </w:p>
          <w:p w14:paraId="549B6FDF" w14:textId="7839AD0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невыполнение работ по благоустройству (укладка асфальтового покрытия) в связи с невозможностью их выполнения из-за низких температур, сложившихся на период окончания СМР, параллельно благоустройство и монтажные работы выполняться не могли;</w:t>
            </w:r>
          </w:p>
          <w:p w14:paraId="04DC4246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отсутствие выполненных пусконаладочных работ (протоколов испытаний), в связи с тем, что их проведение в период отрицательных температур не представляется возможным, а также не предоставление подрядной организацией исполнительной документации в полном объеме; отказ собственника ЗУ от предложенных условий соглашения, вопрос об изъятии решается в судебном порядке; </w:t>
            </w:r>
          </w:p>
          <w:p w14:paraId="0E438505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признание торгов несостоявшимися по причине отсутствия заявок; </w:t>
            </w:r>
          </w:p>
          <w:p w14:paraId="4838A83C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отсутствие подрядных организаций желающих выполнить работы; </w:t>
            </w:r>
          </w:p>
          <w:p w14:paraId="13ABFE60" w14:textId="77777777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отсутствие обратившихся граждан за компенсацией проезда к общим отделениям бань; </w:t>
            </w:r>
          </w:p>
          <w:p w14:paraId="132C1E01" w14:textId="38B85BF1" w:rsidR="007219AF" w:rsidRPr="00EF5A02" w:rsidRDefault="007219AF" w:rsidP="007219AF">
            <w:pPr>
              <w:tabs>
                <w:tab w:val="left" w:pos="567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отсутствие ЮЛ, предоставляющих населению жилищные услуги по тарифам, не обеспечивающим возмещение затрат (неблагоустроенный жилищный фонд и общежития) и обратившихся с целью предоставления им субсидии.</w:t>
            </w:r>
          </w:p>
        </w:tc>
      </w:tr>
      <w:tr w:rsidR="0003467E" w:rsidRPr="00EF5A02" w14:paraId="4AA8566B" w14:textId="77777777" w:rsidTr="00F62177">
        <w:trPr>
          <w:trHeight w:val="315"/>
        </w:trPr>
        <w:tc>
          <w:tcPr>
            <w:tcW w:w="1175" w:type="pct"/>
            <w:vAlign w:val="center"/>
            <w:hideMark/>
          </w:tcPr>
          <w:p w14:paraId="0046A153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 «Развитие транспортной системы города Благовещенска»</w:t>
            </w:r>
          </w:p>
        </w:tc>
        <w:tc>
          <w:tcPr>
            <w:tcW w:w="663" w:type="pct"/>
            <w:vAlign w:val="center"/>
          </w:tcPr>
          <w:p w14:paraId="30A79BFC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15" w:type="pct"/>
            <w:vAlign w:val="center"/>
          </w:tcPr>
          <w:p w14:paraId="2917DA2E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68" w:type="pct"/>
            <w:vAlign w:val="center"/>
          </w:tcPr>
          <w:p w14:paraId="1319F174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663" w:type="pct"/>
            <w:vAlign w:val="center"/>
          </w:tcPr>
          <w:p w14:paraId="6550A157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614A7B44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1027" w:type="pct"/>
            <w:vAlign w:val="center"/>
          </w:tcPr>
          <w:p w14:paraId="07F4853E" w14:textId="68860537" w:rsidR="0003467E" w:rsidRPr="00EF5A02" w:rsidRDefault="0003467E" w:rsidP="00034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CC3018" w:rsidRPr="00EF5A02" w14:paraId="14BC3A19" w14:textId="77777777" w:rsidTr="00F62177">
        <w:trPr>
          <w:trHeight w:val="315"/>
        </w:trPr>
        <w:tc>
          <w:tcPr>
            <w:tcW w:w="1175" w:type="pct"/>
            <w:vAlign w:val="center"/>
          </w:tcPr>
          <w:p w14:paraId="36565201" w14:textId="087E2B76" w:rsidR="00CC3018" w:rsidRPr="00EF5A02" w:rsidRDefault="00CC3018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Основные причины нарушения сроков и невыполнения КТ</w:t>
            </w:r>
          </w:p>
        </w:tc>
        <w:tc>
          <w:tcPr>
            <w:tcW w:w="3825" w:type="pct"/>
            <w:gridSpan w:val="6"/>
            <w:vAlign w:val="center"/>
          </w:tcPr>
          <w:p w14:paraId="35583A2A" w14:textId="24E6E57D" w:rsidR="00CC3018" w:rsidRPr="00EF5A02" w:rsidRDefault="00CE0B0A" w:rsidP="00FF3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Непредоставление подрядчиком исполнительной документации по 10 мк на выполнение работ по ремонту закруглений тротуаров; выявленное несоответствие фактически выполненных объемов работ по ремонту тротуара по пер. Пограничный вдоль Ленина 192; незаключение договора на выполнение работ по ремонту тротуара и пешеходного перехода МАОУ «Школа № 23», ул. Горная, ДОС 2 в связи с отсутствием потенциального подрядчика; невозможность выполнения работ на объекте «Автомобильная дорога по ул. Конная от ул. Пушкина до ул. Набережная» при наступлении отрицательных температур (приостановлены до 15.04.2026); отсутствие 2х заявок на участие в закупке, соответствующих требованиям, установленным в извещении об осуществлении закупки по приобретению железобетонных плит в количестве 160 шт. для покрытия дорог; отсутствие возможности заключить еще один мк, в связи с поздним доведением лимитов бюджетных средств.</w:t>
            </w:r>
          </w:p>
        </w:tc>
      </w:tr>
      <w:tr w:rsidR="0003467E" w:rsidRPr="00EF5A02" w14:paraId="18E31378" w14:textId="77777777" w:rsidTr="00F62177">
        <w:trPr>
          <w:trHeight w:val="503"/>
        </w:trPr>
        <w:tc>
          <w:tcPr>
            <w:tcW w:w="1175" w:type="pct"/>
            <w:vAlign w:val="center"/>
            <w:hideMark/>
          </w:tcPr>
          <w:p w14:paraId="3708235F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«Развитие и сохранение культуры в городе Благовещенске»</w:t>
            </w:r>
          </w:p>
        </w:tc>
        <w:tc>
          <w:tcPr>
            <w:tcW w:w="663" w:type="pct"/>
            <w:vAlign w:val="center"/>
          </w:tcPr>
          <w:p w14:paraId="4E41C33C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15" w:type="pct"/>
            <w:vAlign w:val="center"/>
          </w:tcPr>
          <w:p w14:paraId="4BEBB8D3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68" w:type="pct"/>
            <w:vAlign w:val="center"/>
          </w:tcPr>
          <w:p w14:paraId="2D1E634D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63" w:type="pct"/>
            <w:vAlign w:val="center"/>
          </w:tcPr>
          <w:p w14:paraId="01D442FD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471A985C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7" w:type="pct"/>
            <w:vAlign w:val="center"/>
          </w:tcPr>
          <w:p w14:paraId="6B6D599E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14:paraId="46E9F830" w14:textId="5D13E381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67E" w:rsidRPr="00EF5A02" w14:paraId="6C1C2E08" w14:textId="77777777" w:rsidTr="00F62177">
        <w:trPr>
          <w:trHeight w:val="315"/>
        </w:trPr>
        <w:tc>
          <w:tcPr>
            <w:tcW w:w="1175" w:type="pct"/>
            <w:vAlign w:val="center"/>
            <w:hideMark/>
          </w:tcPr>
          <w:p w14:paraId="5A6EA7C0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«Развитие потенциала молодежи города Благовещенска»</w:t>
            </w:r>
          </w:p>
        </w:tc>
        <w:tc>
          <w:tcPr>
            <w:tcW w:w="663" w:type="pct"/>
            <w:vAlign w:val="center"/>
          </w:tcPr>
          <w:p w14:paraId="622663B0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5" w:type="pct"/>
            <w:vAlign w:val="center"/>
          </w:tcPr>
          <w:p w14:paraId="75CB4933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" w:type="pct"/>
            <w:vAlign w:val="center"/>
          </w:tcPr>
          <w:p w14:paraId="12C429CF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3" w:type="pct"/>
            <w:vAlign w:val="center"/>
          </w:tcPr>
          <w:p w14:paraId="0A849C7B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1C73C997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7" w:type="pct"/>
            <w:vAlign w:val="center"/>
          </w:tcPr>
          <w:p w14:paraId="2426F7B2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14:paraId="02C574BD" w14:textId="05F91BBE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3467E" w:rsidRPr="00EF5A02" w14:paraId="75C233D3" w14:textId="77777777" w:rsidTr="00F62177">
        <w:trPr>
          <w:trHeight w:val="431"/>
        </w:trPr>
        <w:tc>
          <w:tcPr>
            <w:tcW w:w="1175" w:type="pct"/>
            <w:vAlign w:val="center"/>
            <w:hideMark/>
          </w:tcPr>
          <w:p w14:paraId="101ECBAB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«Обеспечение безопасности жизнедеятельности населения и территории города Благовещенска»</w:t>
            </w:r>
          </w:p>
        </w:tc>
        <w:tc>
          <w:tcPr>
            <w:tcW w:w="663" w:type="pct"/>
            <w:vAlign w:val="center"/>
          </w:tcPr>
          <w:p w14:paraId="087812C0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5" w:type="pct"/>
            <w:vAlign w:val="center"/>
          </w:tcPr>
          <w:p w14:paraId="01740900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" w:type="pct"/>
            <w:vAlign w:val="center"/>
          </w:tcPr>
          <w:p w14:paraId="5B89EFC8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3" w:type="pct"/>
            <w:vAlign w:val="center"/>
          </w:tcPr>
          <w:p w14:paraId="55C0C0FE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5EB8C6CF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7" w:type="pct"/>
            <w:vAlign w:val="center"/>
          </w:tcPr>
          <w:p w14:paraId="578D60CD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14:paraId="0264F2C5" w14:textId="65C775D5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67E" w:rsidRPr="00EF5A02" w14:paraId="5E9FEFEE" w14:textId="77777777" w:rsidTr="00F62177">
        <w:trPr>
          <w:trHeight w:val="315"/>
        </w:trPr>
        <w:tc>
          <w:tcPr>
            <w:tcW w:w="1175" w:type="pct"/>
            <w:vAlign w:val="center"/>
            <w:hideMark/>
          </w:tcPr>
          <w:p w14:paraId="364B11B4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«Развитие физической культуры и спорта в городе Благовещенске»</w:t>
            </w:r>
          </w:p>
        </w:tc>
        <w:tc>
          <w:tcPr>
            <w:tcW w:w="663" w:type="pct"/>
            <w:vAlign w:val="center"/>
          </w:tcPr>
          <w:p w14:paraId="78F2EE18" w14:textId="0CDF8251" w:rsidR="0003467E" w:rsidRPr="00EF5A02" w:rsidRDefault="0003467E" w:rsidP="00AC1A95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15" w:type="pct"/>
            <w:vAlign w:val="center"/>
          </w:tcPr>
          <w:p w14:paraId="1AA50868" w14:textId="1351B8A9" w:rsidR="0003467E" w:rsidRPr="00EF5A02" w:rsidRDefault="0003467E" w:rsidP="00AC1A95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68" w:type="pct"/>
            <w:vAlign w:val="center"/>
          </w:tcPr>
          <w:p w14:paraId="484030A8" w14:textId="27E60D7E" w:rsidR="0003467E" w:rsidRPr="00EF5A02" w:rsidRDefault="0003467E" w:rsidP="00AC1A95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3" w:type="pct"/>
            <w:vAlign w:val="center"/>
          </w:tcPr>
          <w:p w14:paraId="619783AE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9" w:type="pct"/>
            <w:vAlign w:val="center"/>
          </w:tcPr>
          <w:p w14:paraId="0CA3A493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7" w:type="pct"/>
            <w:vAlign w:val="center"/>
          </w:tcPr>
          <w:p w14:paraId="34C758A1" w14:textId="572B303B" w:rsidR="0003467E" w:rsidRPr="00EF5A02" w:rsidRDefault="0003467E" w:rsidP="000346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23482" w:rsidRPr="00EF5A02" w14:paraId="3C2EB886" w14:textId="77777777" w:rsidTr="00F62177">
        <w:trPr>
          <w:trHeight w:val="315"/>
        </w:trPr>
        <w:tc>
          <w:tcPr>
            <w:tcW w:w="1175" w:type="pct"/>
            <w:vAlign w:val="center"/>
          </w:tcPr>
          <w:p w14:paraId="6B97B8B9" w14:textId="263CE310" w:rsidR="00623482" w:rsidRPr="00EF5A02" w:rsidRDefault="00C35605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Основные причины нарушения сроков и невыполнения КТ</w:t>
            </w:r>
          </w:p>
        </w:tc>
        <w:tc>
          <w:tcPr>
            <w:tcW w:w="3825" w:type="pct"/>
            <w:gridSpan w:val="6"/>
            <w:vAlign w:val="center"/>
          </w:tcPr>
          <w:p w14:paraId="4DE097DC" w14:textId="3F34C8DC" w:rsidR="00623482" w:rsidRPr="00EF5A02" w:rsidRDefault="00C35605" w:rsidP="00C3560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рамках соглашения с Минспорт АО отчеты о расходовании субсидии и достижении результатов предоставлены в форме электронного документа в ГИС «Электронный бюджет» в установленный срок - до 10.01.2026 (в срок до 30.12.2025 предоставить отчеты в ГИС не представляется возможным).</w:t>
            </w:r>
          </w:p>
        </w:tc>
      </w:tr>
      <w:tr w:rsidR="0003467E" w:rsidRPr="00EF5A02" w14:paraId="3B3BF87B" w14:textId="77777777" w:rsidTr="00F62177">
        <w:trPr>
          <w:trHeight w:val="315"/>
        </w:trPr>
        <w:tc>
          <w:tcPr>
            <w:tcW w:w="1175" w:type="pct"/>
            <w:vAlign w:val="center"/>
            <w:hideMark/>
          </w:tcPr>
          <w:p w14:paraId="38C45654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«Развитие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  <w:tc>
          <w:tcPr>
            <w:tcW w:w="663" w:type="pct"/>
            <w:vAlign w:val="center"/>
          </w:tcPr>
          <w:p w14:paraId="5F309853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5" w:type="pct"/>
            <w:vAlign w:val="center"/>
          </w:tcPr>
          <w:p w14:paraId="665090C0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" w:type="pct"/>
            <w:vAlign w:val="center"/>
          </w:tcPr>
          <w:p w14:paraId="3BCE0578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3" w:type="pct"/>
            <w:vAlign w:val="center"/>
          </w:tcPr>
          <w:p w14:paraId="69B49FC3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5161ED81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7" w:type="pct"/>
            <w:vAlign w:val="center"/>
          </w:tcPr>
          <w:p w14:paraId="782002FC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14:paraId="44B051B9" w14:textId="7F1F7A99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67E" w:rsidRPr="00EF5A02" w14:paraId="4A3DCE85" w14:textId="77777777" w:rsidTr="00F62177">
        <w:trPr>
          <w:trHeight w:val="699"/>
        </w:trPr>
        <w:tc>
          <w:tcPr>
            <w:tcW w:w="1175" w:type="pct"/>
            <w:vAlign w:val="center"/>
            <w:hideMark/>
          </w:tcPr>
          <w:p w14:paraId="06B84B19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 «Развитие малого и среднего предпринимательства и </w:t>
            </w: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туризма на территории города Благовещенска» </w:t>
            </w:r>
          </w:p>
        </w:tc>
        <w:tc>
          <w:tcPr>
            <w:tcW w:w="663" w:type="pct"/>
            <w:vAlign w:val="center"/>
          </w:tcPr>
          <w:p w14:paraId="6725AB56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515" w:type="pct"/>
            <w:vAlign w:val="center"/>
          </w:tcPr>
          <w:p w14:paraId="2B2AF75B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68" w:type="pct"/>
            <w:vAlign w:val="center"/>
          </w:tcPr>
          <w:p w14:paraId="2A60343A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3" w:type="pct"/>
            <w:vAlign w:val="center"/>
          </w:tcPr>
          <w:p w14:paraId="47C06A90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3BC4F9D1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7" w:type="pct"/>
            <w:vAlign w:val="center"/>
          </w:tcPr>
          <w:p w14:paraId="6E5F8401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14:paraId="2A564264" w14:textId="615802A9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67E" w:rsidRPr="00EF5A02" w14:paraId="42E87507" w14:textId="77777777" w:rsidTr="00F62177">
        <w:trPr>
          <w:trHeight w:val="283"/>
        </w:trPr>
        <w:tc>
          <w:tcPr>
            <w:tcW w:w="1175" w:type="pct"/>
            <w:vAlign w:val="center"/>
            <w:hideMark/>
          </w:tcPr>
          <w:p w14:paraId="40289623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«Развитие образования города Благовещенска»</w:t>
            </w:r>
          </w:p>
        </w:tc>
        <w:tc>
          <w:tcPr>
            <w:tcW w:w="663" w:type="pct"/>
            <w:vAlign w:val="center"/>
          </w:tcPr>
          <w:p w14:paraId="7014A40A" w14:textId="24CD3D26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15" w:type="pct"/>
            <w:vAlign w:val="center"/>
          </w:tcPr>
          <w:p w14:paraId="62E5FFFA" w14:textId="1A0F2D62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68" w:type="pct"/>
            <w:vAlign w:val="center"/>
          </w:tcPr>
          <w:p w14:paraId="2C9A0CD6" w14:textId="78278F4C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663" w:type="pct"/>
            <w:vAlign w:val="center"/>
          </w:tcPr>
          <w:p w14:paraId="2CEB409D" w14:textId="3C22F703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9" w:type="pct"/>
            <w:vAlign w:val="center"/>
          </w:tcPr>
          <w:p w14:paraId="581A9CD4" w14:textId="7854DBAA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7" w:type="pct"/>
            <w:vAlign w:val="center"/>
          </w:tcPr>
          <w:p w14:paraId="79F58441" w14:textId="77777777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BDA198" w14:textId="5BA23C70" w:rsidR="0003467E" w:rsidRPr="00EF5A02" w:rsidRDefault="0003467E" w:rsidP="001F4D4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14:paraId="4FC7E6A7" w14:textId="56ECF5E5" w:rsidR="0003467E" w:rsidRPr="00EF5A02" w:rsidRDefault="0003467E" w:rsidP="00D11E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A0B951E" w14:textId="77777777" w:rsidR="002B1DCE" w:rsidRDefault="002B1DCE" w:rsidP="003B1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F05DD2" w14:textId="417D96B6" w:rsidR="00965476" w:rsidRPr="00EF5A02" w:rsidRDefault="009D08C7" w:rsidP="003B1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A02">
        <w:rPr>
          <w:rFonts w:ascii="Times New Roman" w:hAnsi="Times New Roman" w:cs="Times New Roman"/>
          <w:b/>
          <w:sz w:val="28"/>
          <w:szCs w:val="28"/>
        </w:rPr>
        <w:t>4. С</w:t>
      </w:r>
      <w:r w:rsidR="00965476" w:rsidRPr="00EF5A02">
        <w:rPr>
          <w:rFonts w:ascii="Times New Roman" w:hAnsi="Times New Roman" w:cs="Times New Roman"/>
          <w:b/>
          <w:sz w:val="28"/>
          <w:szCs w:val="28"/>
        </w:rPr>
        <w:t>ведения об исполнении городского бюджета в части бюджетных ассигнований, предусмотренных на финансовое обеспечение реализации муниципальных программ в отчет</w:t>
      </w:r>
      <w:r w:rsidRPr="00EF5A02">
        <w:rPr>
          <w:rFonts w:ascii="Times New Roman" w:hAnsi="Times New Roman" w:cs="Times New Roman"/>
          <w:b/>
          <w:sz w:val="28"/>
          <w:szCs w:val="28"/>
        </w:rPr>
        <w:t>ном году (внебюджетных средств)</w:t>
      </w:r>
    </w:p>
    <w:p w14:paraId="554C0360" w14:textId="77777777" w:rsidR="00675256" w:rsidRPr="00EF5A02" w:rsidRDefault="00675256" w:rsidP="003E1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246CE79" w14:textId="77777777" w:rsidR="00BE6146" w:rsidRPr="00EF5A02" w:rsidRDefault="00BE6146" w:rsidP="00BE614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Доля расходов на муниципальные программы в структуре расходов городского бюджета в 2025 году составила </w:t>
      </w:r>
      <w:r w:rsidRPr="00EF5A02">
        <w:rPr>
          <w:rFonts w:ascii="Times New Roman" w:hAnsi="Times New Roman" w:cs="Times New Roman"/>
          <w:b/>
          <w:sz w:val="28"/>
          <w:szCs w:val="28"/>
        </w:rPr>
        <w:t>92,4%.</w:t>
      </w:r>
      <w:r w:rsidRPr="00EF5A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2A5BA8" w14:textId="7128E8E5" w:rsidR="003250A3" w:rsidRPr="00EF5A02" w:rsidRDefault="00CA4EA5" w:rsidP="003250A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Общий объем финансовых средств, предусмотренных на реализацию муниципальных программ в 2025 году (плановый объем финансирования), составил 16 0</w:t>
      </w:r>
      <w:r w:rsidR="00055BC3" w:rsidRPr="00EF5A02">
        <w:rPr>
          <w:rFonts w:ascii="Times New Roman" w:hAnsi="Times New Roman" w:cs="Times New Roman"/>
          <w:sz w:val="28"/>
          <w:szCs w:val="28"/>
        </w:rPr>
        <w:t>98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055BC3" w:rsidRPr="00EF5A02">
        <w:rPr>
          <w:rFonts w:ascii="Times New Roman" w:hAnsi="Times New Roman" w:cs="Times New Roman"/>
          <w:sz w:val="28"/>
          <w:szCs w:val="28"/>
        </w:rPr>
        <w:t>2</w:t>
      </w:r>
      <w:r w:rsidRPr="00EF5A02">
        <w:rPr>
          <w:rFonts w:ascii="Times New Roman" w:hAnsi="Times New Roman" w:cs="Times New Roman"/>
          <w:sz w:val="28"/>
          <w:szCs w:val="28"/>
        </w:rPr>
        <w:t xml:space="preserve"> млн. руб., что </w:t>
      </w:r>
      <w:r w:rsidR="00055BC3" w:rsidRPr="00EF5A02">
        <w:rPr>
          <w:rFonts w:ascii="Times New Roman" w:hAnsi="Times New Roman" w:cs="Times New Roman"/>
          <w:sz w:val="28"/>
          <w:szCs w:val="28"/>
        </w:rPr>
        <w:t>бол</w:t>
      </w:r>
      <w:r w:rsidRPr="00EF5A02">
        <w:rPr>
          <w:rFonts w:ascii="Times New Roman" w:hAnsi="Times New Roman" w:cs="Times New Roman"/>
          <w:sz w:val="28"/>
          <w:szCs w:val="28"/>
        </w:rPr>
        <w:t xml:space="preserve">ьше уровня 2024 года на </w:t>
      </w:r>
      <w:r w:rsidR="00055BC3" w:rsidRPr="00EF5A02">
        <w:rPr>
          <w:rFonts w:ascii="Times New Roman" w:hAnsi="Times New Roman" w:cs="Times New Roman"/>
          <w:sz w:val="28"/>
          <w:szCs w:val="28"/>
        </w:rPr>
        <w:t>0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055BC3" w:rsidRPr="00EF5A02">
        <w:rPr>
          <w:rFonts w:ascii="Times New Roman" w:hAnsi="Times New Roman" w:cs="Times New Roman"/>
          <w:sz w:val="28"/>
          <w:szCs w:val="28"/>
        </w:rPr>
        <w:t>6</w:t>
      </w:r>
      <w:r w:rsidR="00172777">
        <w:rPr>
          <w:rFonts w:ascii="Times New Roman" w:hAnsi="Times New Roman" w:cs="Times New Roman"/>
          <w:sz w:val="28"/>
          <w:szCs w:val="28"/>
        </w:rPr>
        <w:t>%</w:t>
      </w:r>
      <w:r w:rsidRPr="00EF5A02">
        <w:rPr>
          <w:rFonts w:ascii="Times New Roman" w:hAnsi="Times New Roman" w:cs="Times New Roman"/>
          <w:sz w:val="28"/>
          <w:szCs w:val="28"/>
        </w:rPr>
        <w:t xml:space="preserve">, </w:t>
      </w:r>
      <w:r w:rsidR="00D42750" w:rsidRPr="00EF5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из них: </w:t>
      </w:r>
      <w:r w:rsidR="00055BC3" w:rsidRPr="00EF5A02">
        <w:rPr>
          <w:rStyle w:val="apple-converted-space"/>
          <w:rFonts w:ascii="Times New Roman" w:hAnsi="Times New Roman" w:cs="Times New Roman"/>
          <w:sz w:val="28"/>
          <w:szCs w:val="28"/>
        </w:rPr>
        <w:t>9 520,2 млн. </w:t>
      </w:r>
      <w:r w:rsidRPr="00EF5A02">
        <w:rPr>
          <w:rStyle w:val="apple-converted-space"/>
          <w:rFonts w:ascii="Times New Roman" w:hAnsi="Times New Roman" w:cs="Times New Roman"/>
          <w:sz w:val="28"/>
          <w:szCs w:val="28"/>
        </w:rPr>
        <w:t>руб. </w:t>
      </w:r>
      <w:r w:rsidR="00055BC3" w:rsidRPr="00EF5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EF5A02">
        <w:rPr>
          <w:rStyle w:val="apple-converted-space"/>
          <w:rFonts w:ascii="Times New Roman" w:hAnsi="Times New Roman" w:cs="Times New Roman"/>
          <w:sz w:val="28"/>
          <w:szCs w:val="28"/>
        </w:rPr>
        <w:t>-</w:t>
      </w:r>
      <w:r w:rsidRPr="00EF5A02">
        <w:t xml:space="preserve"> </w:t>
      </w:r>
      <w:r w:rsidRPr="00EF5A02">
        <w:rPr>
          <w:rStyle w:val="apple-converted-space"/>
          <w:rFonts w:ascii="Times New Roman" w:hAnsi="Times New Roman" w:cs="Times New Roman"/>
          <w:sz w:val="28"/>
          <w:szCs w:val="28"/>
        </w:rPr>
        <w:t>средства федерального и областного бюджетов</w:t>
      </w:r>
      <w:r w:rsidR="00172777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(59,1%</w:t>
      </w:r>
      <w:r w:rsidR="0060665B">
        <w:t xml:space="preserve">, </w:t>
      </w:r>
      <w:r w:rsidR="0060665B" w:rsidRPr="0060665B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впервые привлечены средства на </w:t>
      </w:r>
      <w:r w:rsidR="0060665B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все </w:t>
      </w:r>
      <w:r w:rsidR="0060665B" w:rsidRPr="0060665B">
        <w:rPr>
          <w:rStyle w:val="apple-converted-space"/>
          <w:rFonts w:ascii="Times New Roman" w:hAnsi="Times New Roman" w:cs="Times New Roman"/>
          <w:sz w:val="28"/>
          <w:szCs w:val="28"/>
        </w:rPr>
        <w:t xml:space="preserve">11 </w:t>
      </w:r>
      <w:r w:rsidR="0060665B">
        <w:rPr>
          <w:rStyle w:val="apple-converted-space"/>
          <w:rFonts w:ascii="Times New Roman" w:hAnsi="Times New Roman" w:cs="Times New Roman"/>
          <w:sz w:val="28"/>
          <w:szCs w:val="28"/>
        </w:rPr>
        <w:t>МП</w:t>
      </w:r>
      <w:r w:rsidR="00172777">
        <w:rPr>
          <w:rStyle w:val="apple-converted-space"/>
          <w:rFonts w:ascii="Times New Roman" w:hAnsi="Times New Roman" w:cs="Times New Roman"/>
          <w:sz w:val="28"/>
          <w:szCs w:val="28"/>
        </w:rPr>
        <w:t>)</w:t>
      </w:r>
      <w:r w:rsidRPr="00EF5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, </w:t>
      </w:r>
      <w:r w:rsidR="00055BC3" w:rsidRPr="00EF5A02">
        <w:rPr>
          <w:rStyle w:val="apple-converted-space"/>
          <w:rFonts w:ascii="Times New Roman" w:hAnsi="Times New Roman" w:cs="Times New Roman"/>
          <w:sz w:val="28"/>
          <w:szCs w:val="28"/>
        </w:rPr>
        <w:t>6</w:t>
      </w:r>
      <w:r w:rsidRPr="00EF5A0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55BC3" w:rsidRPr="00EF5A02">
        <w:rPr>
          <w:rStyle w:val="apple-converted-space"/>
          <w:rFonts w:ascii="Times New Roman" w:hAnsi="Times New Roman" w:cs="Times New Roman"/>
          <w:sz w:val="28"/>
          <w:szCs w:val="28"/>
        </w:rPr>
        <w:t>348</w:t>
      </w:r>
      <w:r w:rsidRPr="00EF5A02">
        <w:rPr>
          <w:rStyle w:val="apple-converted-space"/>
          <w:rFonts w:ascii="Times New Roman" w:hAnsi="Times New Roman" w:cs="Times New Roman"/>
          <w:sz w:val="28"/>
          <w:szCs w:val="28"/>
        </w:rPr>
        <w:t>,</w:t>
      </w:r>
      <w:r w:rsidR="00055BC3" w:rsidRPr="00EF5A02">
        <w:rPr>
          <w:rStyle w:val="apple-converted-space"/>
          <w:rFonts w:ascii="Times New Roman" w:hAnsi="Times New Roman" w:cs="Times New Roman"/>
          <w:sz w:val="28"/>
          <w:szCs w:val="28"/>
        </w:rPr>
        <w:t>6</w:t>
      </w:r>
      <w:r w:rsidRPr="00EF5A02">
        <w:rPr>
          <w:rFonts w:ascii="Times New Roman" w:hAnsi="Times New Roman" w:cs="Times New Roman"/>
          <w:sz w:val="28"/>
          <w:szCs w:val="28"/>
        </w:rPr>
        <w:t> млн. руб. - средства городского бюджета</w:t>
      </w:r>
      <w:r w:rsidR="00172777">
        <w:rPr>
          <w:rFonts w:ascii="Times New Roman" w:hAnsi="Times New Roman" w:cs="Times New Roman"/>
          <w:sz w:val="28"/>
          <w:szCs w:val="28"/>
        </w:rPr>
        <w:t xml:space="preserve"> (39,4%)</w:t>
      </w:r>
      <w:r w:rsidRPr="00EF5A02">
        <w:rPr>
          <w:rFonts w:ascii="Times New Roman" w:hAnsi="Times New Roman" w:cs="Times New Roman"/>
          <w:sz w:val="28"/>
          <w:szCs w:val="28"/>
        </w:rPr>
        <w:t>, 2</w:t>
      </w:r>
      <w:r w:rsidR="00055BC3" w:rsidRPr="00EF5A02">
        <w:rPr>
          <w:rFonts w:ascii="Times New Roman" w:hAnsi="Times New Roman" w:cs="Times New Roman"/>
          <w:sz w:val="28"/>
          <w:szCs w:val="28"/>
        </w:rPr>
        <w:t>29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055BC3" w:rsidRPr="00EF5A02">
        <w:rPr>
          <w:rFonts w:ascii="Times New Roman" w:hAnsi="Times New Roman" w:cs="Times New Roman"/>
          <w:sz w:val="28"/>
          <w:szCs w:val="28"/>
        </w:rPr>
        <w:t>4</w:t>
      </w:r>
      <w:r w:rsidRPr="00EF5A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F5A02">
        <w:rPr>
          <w:rFonts w:ascii="Times New Roman" w:hAnsi="Times New Roman" w:cs="Times New Roman"/>
          <w:sz w:val="28"/>
          <w:szCs w:val="28"/>
        </w:rPr>
        <w:t>млн. руб. - внебюджетные средства</w:t>
      </w:r>
      <w:r w:rsidR="00172777">
        <w:rPr>
          <w:rFonts w:ascii="Times New Roman" w:hAnsi="Times New Roman" w:cs="Times New Roman"/>
          <w:sz w:val="28"/>
          <w:szCs w:val="28"/>
        </w:rPr>
        <w:t xml:space="preserve"> (1,4%)</w:t>
      </w:r>
      <w:r w:rsidRPr="00EF5A02">
        <w:rPr>
          <w:rFonts w:ascii="Times New Roman" w:hAnsi="Times New Roman" w:cs="Times New Roman"/>
          <w:sz w:val="28"/>
          <w:szCs w:val="28"/>
        </w:rPr>
        <w:t>.</w:t>
      </w:r>
    </w:p>
    <w:p w14:paraId="540B1771" w14:textId="7E47D833" w:rsidR="00CA4EA5" w:rsidRPr="00EF5A02" w:rsidRDefault="00CA4EA5" w:rsidP="003250A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Расходование </w:t>
      </w:r>
      <w:r w:rsidRPr="00EF5A02">
        <w:rPr>
          <w:rFonts w:ascii="Times New Roman" w:hAnsi="Times New Roman" w:cs="Times New Roman"/>
          <w:sz w:val="28"/>
          <w:szCs w:val="28"/>
        </w:rPr>
        <w:t>финансовых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средств </w:t>
      </w:r>
      <w:r w:rsidRPr="00EF5A02">
        <w:rPr>
          <w:rFonts w:ascii="Times New Roman" w:hAnsi="Times New Roman" w:cs="Times New Roman"/>
          <w:sz w:val="28"/>
          <w:szCs w:val="28"/>
        </w:rPr>
        <w:t xml:space="preserve">(кассовое исполнение) 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составило 15 </w:t>
      </w:r>
      <w:r w:rsidR="00BD1517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131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BD1517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5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млн. руб. </w:t>
      </w:r>
      <w:r w:rsidR="001C1341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или </w:t>
      </w:r>
      <w:r w:rsidR="00BD1517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4% от планового объема финансирования)</w:t>
      </w:r>
      <w:r w:rsidRPr="00EF5A02">
        <w:rPr>
          <w:rFonts w:ascii="Times New Roman" w:hAnsi="Times New Roman" w:cs="Times New Roman"/>
          <w:sz w:val="28"/>
          <w:szCs w:val="28"/>
        </w:rPr>
        <w:t>, в т</w:t>
      </w:r>
      <w:r w:rsidR="00BD1517" w:rsidRPr="00EF5A02">
        <w:rPr>
          <w:rFonts w:ascii="Times New Roman" w:hAnsi="Times New Roman" w:cs="Times New Roman"/>
          <w:sz w:val="28"/>
          <w:szCs w:val="28"/>
        </w:rPr>
        <w:t>.ч.</w:t>
      </w:r>
      <w:r w:rsidRPr="00EF5A02">
        <w:rPr>
          <w:rFonts w:ascii="Times New Roman" w:hAnsi="Times New Roman" w:cs="Times New Roman"/>
          <w:sz w:val="28"/>
          <w:szCs w:val="28"/>
        </w:rPr>
        <w:t xml:space="preserve">: за счет средств федерального и областного бюджетов - </w:t>
      </w:r>
      <w:r w:rsidR="00BD1517" w:rsidRPr="00EF5A02">
        <w:rPr>
          <w:rFonts w:ascii="Times New Roman" w:hAnsi="Times New Roman" w:cs="Times New Roman"/>
          <w:sz w:val="28"/>
          <w:szCs w:val="28"/>
        </w:rPr>
        <w:t>8</w:t>
      </w:r>
      <w:r w:rsidRPr="00EF5A02">
        <w:rPr>
          <w:rFonts w:ascii="Times New Roman" w:hAnsi="Times New Roman" w:cs="Times New Roman"/>
          <w:sz w:val="28"/>
          <w:szCs w:val="28"/>
        </w:rPr>
        <w:t> </w:t>
      </w:r>
      <w:r w:rsidR="00BD1517" w:rsidRPr="00EF5A02">
        <w:rPr>
          <w:rFonts w:ascii="Times New Roman" w:hAnsi="Times New Roman" w:cs="Times New Roman"/>
          <w:sz w:val="28"/>
          <w:szCs w:val="28"/>
        </w:rPr>
        <w:t>776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BD1517" w:rsidRPr="00EF5A02">
        <w:rPr>
          <w:rFonts w:ascii="Times New Roman" w:hAnsi="Times New Roman" w:cs="Times New Roman"/>
          <w:sz w:val="28"/>
          <w:szCs w:val="28"/>
        </w:rPr>
        <w:t>8</w:t>
      </w:r>
      <w:r w:rsidRPr="00EF5A02">
        <w:rPr>
          <w:rFonts w:ascii="Times New Roman" w:hAnsi="Times New Roman" w:cs="Times New Roman"/>
          <w:sz w:val="28"/>
          <w:szCs w:val="28"/>
        </w:rPr>
        <w:t xml:space="preserve"> млн. руб. (9</w:t>
      </w:r>
      <w:r w:rsidR="00BD1517" w:rsidRPr="00EF5A02">
        <w:rPr>
          <w:rFonts w:ascii="Times New Roman" w:hAnsi="Times New Roman" w:cs="Times New Roman"/>
          <w:sz w:val="28"/>
          <w:szCs w:val="28"/>
        </w:rPr>
        <w:t>2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BD1517" w:rsidRPr="00EF5A02">
        <w:rPr>
          <w:rFonts w:ascii="Times New Roman" w:hAnsi="Times New Roman" w:cs="Times New Roman"/>
          <w:sz w:val="28"/>
          <w:szCs w:val="28"/>
        </w:rPr>
        <w:t>2</w:t>
      </w:r>
      <w:r w:rsidR="00275EA7" w:rsidRPr="00EF5A02">
        <w:rPr>
          <w:rFonts w:ascii="Times New Roman" w:hAnsi="Times New Roman" w:cs="Times New Roman"/>
          <w:sz w:val="28"/>
          <w:szCs w:val="28"/>
        </w:rPr>
        <w:t xml:space="preserve">%), за </w:t>
      </w:r>
      <w:r w:rsidR="008928EC" w:rsidRPr="00EF5A02">
        <w:rPr>
          <w:rFonts w:ascii="Times New Roman" w:hAnsi="Times New Roman" w:cs="Times New Roman"/>
          <w:sz w:val="28"/>
          <w:szCs w:val="28"/>
        </w:rPr>
        <w:t xml:space="preserve">счет </w:t>
      </w:r>
      <w:r w:rsidR="00737211" w:rsidRPr="00EF5A02">
        <w:rPr>
          <w:rFonts w:ascii="Times New Roman" w:hAnsi="Times New Roman" w:cs="Times New Roman"/>
          <w:sz w:val="28"/>
          <w:szCs w:val="28"/>
        </w:rPr>
        <w:t xml:space="preserve">средств городского </w:t>
      </w:r>
      <w:r w:rsidRPr="00EF5A0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D1517" w:rsidRPr="00EF5A02">
        <w:rPr>
          <w:rFonts w:ascii="Times New Roman" w:hAnsi="Times New Roman" w:cs="Times New Roman"/>
          <w:sz w:val="28"/>
          <w:szCs w:val="28"/>
        </w:rPr>
        <w:t>- 6</w:t>
      </w:r>
      <w:r w:rsidRPr="00EF5A02">
        <w:rPr>
          <w:rFonts w:ascii="Times New Roman" w:hAnsi="Times New Roman" w:cs="Times New Roman"/>
          <w:sz w:val="28"/>
          <w:szCs w:val="28"/>
        </w:rPr>
        <w:t> </w:t>
      </w:r>
      <w:r w:rsidR="00BD1517" w:rsidRPr="00EF5A02">
        <w:rPr>
          <w:rFonts w:ascii="Times New Roman" w:hAnsi="Times New Roman" w:cs="Times New Roman"/>
          <w:sz w:val="28"/>
          <w:szCs w:val="28"/>
        </w:rPr>
        <w:t>135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BD1517" w:rsidRPr="00EF5A02">
        <w:rPr>
          <w:rFonts w:ascii="Times New Roman" w:hAnsi="Times New Roman" w:cs="Times New Roman"/>
          <w:sz w:val="28"/>
          <w:szCs w:val="28"/>
        </w:rPr>
        <w:t>4</w:t>
      </w:r>
      <w:r w:rsidRPr="00EF5A02">
        <w:rPr>
          <w:rFonts w:ascii="Times New Roman" w:hAnsi="Times New Roman" w:cs="Times New Roman"/>
          <w:sz w:val="28"/>
          <w:szCs w:val="28"/>
        </w:rPr>
        <w:t xml:space="preserve"> млн. руб. (9</w:t>
      </w:r>
      <w:r w:rsidR="00BD1517" w:rsidRPr="00EF5A02">
        <w:rPr>
          <w:rFonts w:ascii="Times New Roman" w:hAnsi="Times New Roman" w:cs="Times New Roman"/>
          <w:sz w:val="28"/>
          <w:szCs w:val="28"/>
        </w:rPr>
        <w:t>6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BD1517" w:rsidRPr="00EF5A02">
        <w:rPr>
          <w:rFonts w:ascii="Times New Roman" w:hAnsi="Times New Roman" w:cs="Times New Roman"/>
          <w:sz w:val="28"/>
          <w:szCs w:val="28"/>
        </w:rPr>
        <w:t>6</w:t>
      </w:r>
      <w:r w:rsidRPr="00EF5A02">
        <w:rPr>
          <w:rFonts w:ascii="Times New Roman" w:hAnsi="Times New Roman" w:cs="Times New Roman"/>
          <w:sz w:val="28"/>
          <w:szCs w:val="28"/>
        </w:rPr>
        <w:t>%), за счет внебюджетных средств - 2</w:t>
      </w:r>
      <w:r w:rsidR="003F067E" w:rsidRPr="00EF5A02">
        <w:rPr>
          <w:rFonts w:ascii="Times New Roman" w:hAnsi="Times New Roman" w:cs="Times New Roman"/>
          <w:sz w:val="28"/>
          <w:szCs w:val="28"/>
        </w:rPr>
        <w:t>18</w:t>
      </w:r>
      <w:r w:rsidRPr="00EF5A02">
        <w:rPr>
          <w:rFonts w:ascii="Times New Roman" w:hAnsi="Times New Roman" w:cs="Times New Roman"/>
          <w:sz w:val="28"/>
          <w:szCs w:val="28"/>
        </w:rPr>
        <w:t>,</w:t>
      </w:r>
      <w:r w:rsidR="003F067E" w:rsidRPr="00EF5A02">
        <w:rPr>
          <w:rFonts w:ascii="Times New Roman" w:hAnsi="Times New Roman" w:cs="Times New Roman"/>
          <w:sz w:val="28"/>
          <w:szCs w:val="28"/>
        </w:rPr>
        <w:t>9</w:t>
      </w:r>
      <w:r w:rsidRPr="00EF5A02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3F067E" w:rsidRPr="00EF5A02">
        <w:rPr>
          <w:rFonts w:ascii="Times New Roman" w:hAnsi="Times New Roman" w:cs="Times New Roman"/>
          <w:sz w:val="28"/>
          <w:szCs w:val="28"/>
        </w:rPr>
        <w:t>95,4</w:t>
      </w:r>
      <w:r w:rsidRPr="00EF5A02">
        <w:rPr>
          <w:rFonts w:ascii="Times New Roman" w:hAnsi="Times New Roman" w:cs="Times New Roman"/>
          <w:sz w:val="28"/>
          <w:szCs w:val="28"/>
        </w:rPr>
        <w:t>%</w:t>
      </w:r>
      <w:r w:rsidRPr="00EF5A02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6E20ABF3" w14:textId="29932B2A" w:rsidR="002F1B47" w:rsidRDefault="00CA4EA5" w:rsidP="00C1249D">
      <w:pPr>
        <w:tabs>
          <w:tab w:val="left" w:pos="567"/>
        </w:tabs>
        <w:spacing w:after="0" w:line="21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Объем выполненных в 202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 работ, мероприятий в рамках муниципальных программ в стоимостном выражении составил 1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40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7,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млн. руб. или 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77,1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% от планов</w:t>
      </w:r>
      <w:r w:rsidR="001647DA">
        <w:rPr>
          <w:rFonts w:ascii="Times New Roman" w:eastAsia="Times New Roman" w:hAnsi="Times New Roman" w:cs="Times New Roman"/>
          <w:sz w:val="28"/>
          <w:szCs w:val="24"/>
          <w:lang w:eastAsia="ru-RU"/>
        </w:rPr>
        <w:t>ого объема финансирования, в т.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ч</w:t>
      </w:r>
      <w:r w:rsidR="001647D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за счет средств федерального и областного бюджетов - 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169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млн. руб. (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64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%), за счет средств городского бюджета - 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019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млн. руб. (9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,8%), за счет внебюджетных средств - 2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млн. руб. (9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212B18"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EF5A02">
        <w:rPr>
          <w:rFonts w:ascii="Times New Roman" w:eastAsia="Times New Roman" w:hAnsi="Times New Roman" w:cs="Times New Roman"/>
          <w:sz w:val="28"/>
          <w:szCs w:val="24"/>
          <w:lang w:eastAsia="ru-RU"/>
        </w:rPr>
        <w:t>%).</w:t>
      </w:r>
    </w:p>
    <w:p w14:paraId="0DEBA17C" w14:textId="77777777" w:rsidR="000610EB" w:rsidRPr="00853A18" w:rsidRDefault="000610EB" w:rsidP="00C1249D">
      <w:pPr>
        <w:tabs>
          <w:tab w:val="left" w:pos="567"/>
        </w:tabs>
        <w:spacing w:after="0" w:line="21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865B8F" w14:textId="77777777" w:rsidR="00CA4EA5" w:rsidRPr="00EF5A02" w:rsidRDefault="00CA4EA5" w:rsidP="00C1249D">
      <w:pPr>
        <w:tabs>
          <w:tab w:val="left" w:pos="567"/>
        </w:tabs>
        <w:spacing w:after="0" w:line="21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F5A02">
        <w:rPr>
          <w:rFonts w:ascii="Times New Roman" w:hAnsi="Times New Roman"/>
          <w:b/>
          <w:sz w:val="28"/>
          <w:szCs w:val="28"/>
        </w:rPr>
        <w:t>Кратк</w:t>
      </w:r>
      <w:r w:rsidR="00A94678" w:rsidRPr="00EF5A02">
        <w:rPr>
          <w:rFonts w:ascii="Times New Roman" w:hAnsi="Times New Roman"/>
          <w:b/>
          <w:sz w:val="28"/>
          <w:szCs w:val="28"/>
        </w:rPr>
        <w:t>ие</w:t>
      </w:r>
      <w:r w:rsidRPr="00EF5A02">
        <w:rPr>
          <w:rFonts w:ascii="Times New Roman" w:hAnsi="Times New Roman"/>
          <w:b/>
          <w:sz w:val="28"/>
          <w:szCs w:val="28"/>
        </w:rPr>
        <w:t xml:space="preserve"> </w:t>
      </w:r>
      <w:r w:rsidR="00A94678" w:rsidRPr="00EF5A02">
        <w:rPr>
          <w:rFonts w:ascii="Times New Roman" w:hAnsi="Times New Roman"/>
          <w:b/>
          <w:sz w:val="28"/>
          <w:szCs w:val="28"/>
        </w:rPr>
        <w:t>сведения</w:t>
      </w:r>
      <w:r w:rsidRPr="00EF5A02">
        <w:rPr>
          <w:rFonts w:ascii="Times New Roman" w:hAnsi="Times New Roman"/>
          <w:b/>
          <w:sz w:val="28"/>
          <w:szCs w:val="28"/>
        </w:rPr>
        <w:t xml:space="preserve"> о</w:t>
      </w:r>
      <w:r w:rsidR="00E8787F" w:rsidRPr="00EF5A02">
        <w:rPr>
          <w:rFonts w:ascii="Times New Roman" w:hAnsi="Times New Roman"/>
          <w:b/>
          <w:sz w:val="28"/>
          <w:szCs w:val="28"/>
        </w:rPr>
        <w:t>б</w:t>
      </w:r>
      <w:r w:rsidRPr="00EF5A02">
        <w:rPr>
          <w:rFonts w:ascii="Times New Roman" w:hAnsi="Times New Roman"/>
          <w:b/>
          <w:sz w:val="28"/>
          <w:szCs w:val="28"/>
        </w:rPr>
        <w:t xml:space="preserve"> </w:t>
      </w:r>
      <w:r w:rsidR="00E8787F" w:rsidRPr="00EF5A02">
        <w:rPr>
          <w:rFonts w:ascii="Times New Roman" w:hAnsi="Times New Roman"/>
          <w:b/>
          <w:sz w:val="28"/>
          <w:szCs w:val="28"/>
        </w:rPr>
        <w:t>ис</w:t>
      </w:r>
      <w:r w:rsidRPr="00EF5A02">
        <w:rPr>
          <w:rFonts w:ascii="Times New Roman" w:hAnsi="Times New Roman"/>
          <w:b/>
          <w:sz w:val="28"/>
          <w:szCs w:val="28"/>
        </w:rPr>
        <w:t xml:space="preserve">полнении муниципальных программ </w:t>
      </w:r>
      <w:r w:rsidRPr="00EF5A02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города Благовещенска </w:t>
      </w:r>
      <w:r w:rsidRPr="00EF5A02">
        <w:rPr>
          <w:rFonts w:ascii="Times New Roman" w:hAnsi="Times New Roman"/>
          <w:b/>
          <w:sz w:val="28"/>
          <w:szCs w:val="28"/>
        </w:rPr>
        <w:t>за 202</w:t>
      </w:r>
      <w:r w:rsidR="00E8787F" w:rsidRPr="00EF5A02">
        <w:rPr>
          <w:rFonts w:ascii="Times New Roman" w:hAnsi="Times New Roman"/>
          <w:b/>
          <w:sz w:val="28"/>
          <w:szCs w:val="28"/>
        </w:rPr>
        <w:t>5</w:t>
      </w:r>
      <w:r w:rsidRPr="00EF5A02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40736B3E" w14:textId="77777777" w:rsidR="00CA4EA5" w:rsidRPr="00EF5A02" w:rsidRDefault="00CA4EA5" w:rsidP="00CA4EA5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00"/>
        <w:gridCol w:w="1691"/>
        <w:gridCol w:w="1429"/>
        <w:gridCol w:w="2034"/>
      </w:tblGrid>
      <w:tr w:rsidR="00C55C7A" w:rsidRPr="00EF5A02" w14:paraId="7DAD8C23" w14:textId="77777777" w:rsidTr="00C55C7A">
        <w:trPr>
          <w:trHeight w:val="496"/>
        </w:trPr>
        <w:tc>
          <w:tcPr>
            <w:tcW w:w="2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611C0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14:paraId="6343BFA0" w14:textId="77777777" w:rsidR="00C55C7A" w:rsidRPr="00EF5A02" w:rsidRDefault="00C55C7A" w:rsidP="00CC18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муниципальной программы 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44E7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Плановый объем финансирования</w:t>
            </w:r>
            <w:r w:rsidRPr="00EF5A02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 xml:space="preserve">, </w:t>
            </w:r>
          </w:p>
          <w:p w14:paraId="662F1B58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FF79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Кассовое исполнение </w:t>
            </w:r>
            <w:r w:rsidRPr="00EF5A02">
              <w:rPr>
                <w:rStyle w:val="a8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footnoteReference w:id="1"/>
            </w:r>
          </w:p>
        </w:tc>
      </w:tr>
      <w:tr w:rsidR="00C55C7A" w:rsidRPr="00EF5A02" w14:paraId="0A33045E" w14:textId="77777777" w:rsidTr="00C55C7A">
        <w:trPr>
          <w:trHeight w:val="511"/>
        </w:trPr>
        <w:tc>
          <w:tcPr>
            <w:tcW w:w="2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09FD" w14:textId="77777777" w:rsidR="00C55C7A" w:rsidRPr="00EF5A02" w:rsidRDefault="00C55C7A" w:rsidP="00C37F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D858" w14:textId="77777777" w:rsidR="00C55C7A" w:rsidRPr="00EF5A02" w:rsidRDefault="00C55C7A" w:rsidP="00C37FEC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92F8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vAlign w:val="center"/>
            <w:hideMark/>
          </w:tcPr>
          <w:p w14:paraId="714BF641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кассового исполнения от планового объема финансирования</w:t>
            </w:r>
          </w:p>
        </w:tc>
      </w:tr>
      <w:tr w:rsidR="00C55C7A" w:rsidRPr="00EF5A02" w14:paraId="58621284" w14:textId="77777777" w:rsidTr="00C55C7A">
        <w:trPr>
          <w:trHeight w:val="258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B3B3A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F8F0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D300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693C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  <w:t>4</w:t>
            </w:r>
          </w:p>
        </w:tc>
      </w:tr>
      <w:tr w:rsidR="00C55C7A" w:rsidRPr="00EF5A02" w14:paraId="5AA9B3F5" w14:textId="77777777" w:rsidTr="003F154C">
        <w:trPr>
          <w:trHeight w:val="455"/>
        </w:trPr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2533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 w:rsidR="00CC185A" w:rsidRPr="00EF5A0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11 </w:t>
            </w:r>
            <w:r w:rsidRPr="00EF5A0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программам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E7CD" w14:textId="77777777" w:rsidR="00C55C7A" w:rsidRPr="00EF5A02" w:rsidRDefault="008E683A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16 098</w:t>
            </w:r>
            <w:r w:rsidRPr="00EF5A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EF5A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167E2" w14:textId="77777777" w:rsidR="00C55C7A" w:rsidRPr="00EF5A02" w:rsidRDefault="0063105A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15 131,</w:t>
            </w:r>
            <w:r w:rsidR="00E0141E" w:rsidRPr="00EF5A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759B1CB8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94</w:t>
            </w:r>
          </w:p>
        </w:tc>
      </w:tr>
      <w:tr w:rsidR="00C55C7A" w:rsidRPr="00EF5A02" w14:paraId="0678CC55" w14:textId="77777777" w:rsidTr="003F154C">
        <w:trPr>
          <w:trHeight w:val="315"/>
        </w:trPr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943F" w14:textId="77777777" w:rsidR="00BE4B0C" w:rsidRPr="00EF5A02" w:rsidRDefault="00BE4B0C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="00C55C7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доступным и комфортным жильем населения города Благовещенска</w:t>
            </w:r>
            <w:r w:rsidR="00C55C7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91159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364,6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62B7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358,4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2696E917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98,3</w:t>
            </w:r>
          </w:p>
        </w:tc>
      </w:tr>
      <w:tr w:rsidR="00C55C7A" w:rsidRPr="00EF5A02" w14:paraId="29E76254" w14:textId="77777777" w:rsidTr="003F154C">
        <w:trPr>
          <w:trHeight w:val="489"/>
        </w:trPr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9C76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на территории города Благовещенска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54ED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1 626,4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4DDD1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1 451,8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443E6CF9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89,3</w:t>
            </w:r>
          </w:p>
        </w:tc>
      </w:tr>
      <w:tr w:rsidR="00C55C7A" w:rsidRPr="00EF5A02" w14:paraId="6E319F52" w14:textId="77777777" w:rsidTr="003F154C">
        <w:trPr>
          <w:trHeight w:val="630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EA23" w14:textId="77777777" w:rsidR="00C55C7A" w:rsidRPr="00EF5A02" w:rsidRDefault="00C55C7A" w:rsidP="00C37FE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0E58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3 427,4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0057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3 211,9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209AD031" w14:textId="77777777" w:rsidR="00E0141E" w:rsidRPr="00EF5A02" w:rsidRDefault="00E0141E" w:rsidP="00E0141E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93,7</w:t>
            </w:r>
          </w:p>
        </w:tc>
      </w:tr>
      <w:tr w:rsidR="00C55C7A" w:rsidRPr="00EF5A02" w14:paraId="27DFA2C5" w14:textId="77777777" w:rsidTr="003F154C">
        <w:trPr>
          <w:trHeight w:val="315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FD7C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транспортной системы города Благовещенска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38B6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2 446,8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2A6F0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1 906,8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269B1E21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77,9</w:t>
            </w:r>
          </w:p>
        </w:tc>
      </w:tr>
      <w:tr w:rsidR="00C55C7A" w:rsidRPr="00EF5A02" w14:paraId="67D8BE13" w14:textId="77777777" w:rsidTr="003F154C">
        <w:trPr>
          <w:trHeight w:val="503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1DAF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 сохранение культуры в городе Благовещенске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8C4F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1 238,6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A5BFC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1 230,2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7EB7AF9B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99,3</w:t>
            </w:r>
          </w:p>
        </w:tc>
      </w:tr>
      <w:tr w:rsidR="00C55C7A" w:rsidRPr="00EF5A02" w14:paraId="7018A812" w14:textId="77777777" w:rsidTr="003F154C">
        <w:trPr>
          <w:trHeight w:val="315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C6FB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потенциала молодежи города Благовещенска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4A20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E7749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198,8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0AC2D957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100</w:t>
            </w:r>
          </w:p>
        </w:tc>
      </w:tr>
      <w:tr w:rsidR="00C55C7A" w:rsidRPr="00EF5A02" w14:paraId="7FD2E57A" w14:textId="77777777" w:rsidTr="003F154C">
        <w:trPr>
          <w:trHeight w:val="431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AB57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безопасности жизнедеятельности населения и территории города Благовещенска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274F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6E189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1CD70476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98,1</w:t>
            </w:r>
          </w:p>
        </w:tc>
      </w:tr>
      <w:tr w:rsidR="00C55C7A" w:rsidRPr="00EF5A02" w14:paraId="3175E694" w14:textId="77777777" w:rsidTr="003F154C">
        <w:trPr>
          <w:trHeight w:val="315"/>
        </w:trPr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6584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физической культуры и спорта в городе Благовещенске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55DE3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F7446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419CA515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100</w:t>
            </w:r>
          </w:p>
        </w:tc>
      </w:tr>
      <w:tr w:rsidR="00C55C7A" w:rsidRPr="00EF5A02" w14:paraId="58F93472" w14:textId="77777777" w:rsidTr="003F154C">
        <w:trPr>
          <w:trHeight w:val="315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8E57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05987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7532F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291,2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156EDBF6" w14:textId="77777777" w:rsidR="00C55C7A" w:rsidRPr="00EF5A02" w:rsidRDefault="00E0141E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99,6</w:t>
            </w:r>
          </w:p>
        </w:tc>
      </w:tr>
      <w:tr w:rsidR="00C55C7A" w:rsidRPr="00EF5A02" w14:paraId="720AEF3E" w14:textId="77777777" w:rsidTr="003F154C">
        <w:trPr>
          <w:trHeight w:val="699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EF93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 и туризма на территории города Благовещенска</w:t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CC567" w14:textId="77777777" w:rsidR="00C55C7A" w:rsidRPr="00EF5A02" w:rsidRDefault="00A3153B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DC295" w14:textId="77777777" w:rsidR="00C55C7A" w:rsidRPr="00EF5A02" w:rsidRDefault="00A3153B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454E9084" w14:textId="77777777" w:rsidR="00C55C7A" w:rsidRPr="00EF5A02" w:rsidRDefault="00A3153B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87,3</w:t>
            </w:r>
          </w:p>
        </w:tc>
      </w:tr>
      <w:tr w:rsidR="00C55C7A" w:rsidRPr="00EF5A02" w14:paraId="4073FF32" w14:textId="77777777" w:rsidTr="003F154C">
        <w:trPr>
          <w:trHeight w:val="283"/>
        </w:trPr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0ED1" w14:textId="77777777" w:rsidR="00C55C7A" w:rsidRPr="00EF5A02" w:rsidRDefault="00C55C7A" w:rsidP="00504A5A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«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города Благовещенска</w:t>
            </w:r>
            <w:r w:rsidR="00504A5A"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EF5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33FB" w14:textId="77777777" w:rsidR="00C55C7A" w:rsidRPr="00EF5A02" w:rsidRDefault="00A3153B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6 153,1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8E5AB" w14:textId="77777777" w:rsidR="00C55C7A" w:rsidRPr="00EF5A02" w:rsidRDefault="00A3153B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6 138,3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2F2F2" w:fill="FFFFFF" w:themeFill="background1"/>
            <w:noWrap/>
            <w:vAlign w:val="center"/>
          </w:tcPr>
          <w:p w14:paraId="680FC7E1" w14:textId="77777777" w:rsidR="00C55C7A" w:rsidRPr="00EF5A02" w:rsidRDefault="00A3153B" w:rsidP="00C37FEC">
            <w:pPr>
              <w:tabs>
                <w:tab w:val="left" w:pos="567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F5A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99,8</w:t>
            </w:r>
          </w:p>
        </w:tc>
      </w:tr>
    </w:tbl>
    <w:p w14:paraId="37553847" w14:textId="77777777" w:rsidR="00026F4E" w:rsidRPr="00EF5A02" w:rsidRDefault="00026F4E" w:rsidP="00CA4EA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233AF24" w14:textId="2E05CFEE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 xml:space="preserve">Наибольшая доля расходов городского бюджета </w:t>
      </w:r>
      <w:r w:rsidR="00590CCA" w:rsidRPr="003D41B2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590CCA" w:rsidRPr="00590CCA">
        <w:rPr>
          <w:rFonts w:ascii="Times New Roman" w:eastAsia="Calibri" w:hAnsi="Times New Roman" w:cs="Times New Roman"/>
          <w:b/>
          <w:sz w:val="28"/>
          <w:szCs w:val="28"/>
        </w:rPr>
        <w:t>более 10%)</w:t>
      </w:r>
      <w:r w:rsidR="003D41B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F5A02">
        <w:rPr>
          <w:rFonts w:ascii="Times New Roman" w:eastAsia="Calibri" w:hAnsi="Times New Roman" w:cs="Times New Roman"/>
          <w:sz w:val="28"/>
          <w:szCs w:val="28"/>
        </w:rPr>
        <w:t>приходится на такие муниципальные программы: «Развитие образования города Благовещенска» (38,2%),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Благовещенска» (21,3%), «Развитие транспортной системы города Благовещенска» (15,2%), «Формирование современной городской среды на территории города Благовещенска» (10,1%).</w:t>
      </w:r>
    </w:p>
    <w:p w14:paraId="7E806B38" w14:textId="3C5B3602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>Доля расходов (</w:t>
      </w:r>
      <w:r w:rsidRPr="00EF5A02">
        <w:rPr>
          <w:rFonts w:ascii="Times New Roman" w:eastAsia="Calibri" w:hAnsi="Times New Roman" w:cs="Times New Roman"/>
          <w:b/>
          <w:sz w:val="28"/>
          <w:szCs w:val="28"/>
        </w:rPr>
        <w:t>менее 10%</w:t>
      </w:r>
      <w:r w:rsidRPr="00EF5A02">
        <w:rPr>
          <w:rFonts w:ascii="Times New Roman" w:eastAsia="Calibri" w:hAnsi="Times New Roman" w:cs="Times New Roman"/>
          <w:sz w:val="28"/>
          <w:szCs w:val="28"/>
        </w:rPr>
        <w:t>) от общего объема бюджетных средств составила по 7 муниципальным программам:</w:t>
      </w:r>
    </w:p>
    <w:p w14:paraId="1F9E3AEE" w14:textId="77777777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>«Развитие и сохранение культуры в городе Благовещенске» (7,7%);</w:t>
      </w:r>
    </w:p>
    <w:p w14:paraId="14479268" w14:textId="77777777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>«Обеспечение доступным и комфортным жильем населения города Благовещенска» (2,3%);</w:t>
      </w:r>
    </w:p>
    <w:p w14:paraId="18C8605F" w14:textId="77777777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>«Развитие градостроительной деятельности и управление земельными ресурсами на территории муниципального образования города Благовещенска» (1,8 %);</w:t>
      </w:r>
    </w:p>
    <w:p w14:paraId="5A25E604" w14:textId="77777777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>«Обеспечение безопасности жизнедеятельности населения и территории города Благовещенска» (1,3%);</w:t>
      </w:r>
    </w:p>
    <w:p w14:paraId="7AF6088F" w14:textId="77777777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>«Развитие потенциала молодежи города Благовещенска» (1,2%).</w:t>
      </w:r>
    </w:p>
    <w:p w14:paraId="4BB33F5F" w14:textId="77777777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 xml:space="preserve"> Наименьший объем финансирования </w:t>
      </w:r>
      <w:r w:rsidRPr="002436FD">
        <w:rPr>
          <w:rFonts w:ascii="Times New Roman" w:eastAsia="Calibri" w:hAnsi="Times New Roman" w:cs="Times New Roman"/>
          <w:b/>
          <w:sz w:val="28"/>
          <w:szCs w:val="28"/>
        </w:rPr>
        <w:t>(менее 1%)</w:t>
      </w:r>
      <w:r w:rsidRPr="00EF5A02">
        <w:rPr>
          <w:rFonts w:ascii="Times New Roman" w:eastAsia="Calibri" w:hAnsi="Times New Roman" w:cs="Times New Roman"/>
          <w:sz w:val="28"/>
          <w:szCs w:val="28"/>
        </w:rPr>
        <w:t xml:space="preserve"> сложился по таким муниципальным программам:</w:t>
      </w:r>
    </w:p>
    <w:p w14:paraId="36930F3B" w14:textId="77777777" w:rsidR="00585D7D" w:rsidRPr="00EF5A02" w:rsidRDefault="00585D7D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 xml:space="preserve">«Развитие физической культуры и спорта в городе Благовещенске» (0,7%); </w:t>
      </w:r>
    </w:p>
    <w:p w14:paraId="34F29E4F" w14:textId="77777777" w:rsidR="00FD318C" w:rsidRDefault="00585D7D" w:rsidP="00FD318C">
      <w:pPr>
        <w:tabs>
          <w:tab w:val="left" w:pos="567"/>
        </w:tabs>
        <w:spacing w:after="0" w:line="240" w:lineRule="auto"/>
        <w:ind w:firstLine="709"/>
        <w:jc w:val="both"/>
      </w:pPr>
      <w:r w:rsidRPr="00EF5A02">
        <w:rPr>
          <w:rFonts w:ascii="Times New Roman" w:eastAsia="Calibri" w:hAnsi="Times New Roman" w:cs="Times New Roman"/>
          <w:sz w:val="28"/>
          <w:szCs w:val="28"/>
        </w:rPr>
        <w:t>«Развитие малого и среднего предпринимательства и туризма на территории города Благовещенска» (0,13%).</w:t>
      </w:r>
      <w:r w:rsidR="00FD318C" w:rsidRPr="00FD318C">
        <w:t xml:space="preserve"> </w:t>
      </w:r>
    </w:p>
    <w:p w14:paraId="68FC36C5" w14:textId="48F7483D" w:rsidR="00585D7D" w:rsidRPr="00BC648C" w:rsidRDefault="003A0FBA" w:rsidP="00FD318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</w:t>
      </w:r>
      <w:r w:rsidR="00FD318C" w:rsidRPr="00FD31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318C">
        <w:rPr>
          <w:rFonts w:ascii="Times New Roman" w:eastAsia="Calibri" w:hAnsi="Times New Roman" w:cs="Times New Roman"/>
          <w:sz w:val="28"/>
          <w:szCs w:val="28"/>
        </w:rPr>
        <w:t>5</w:t>
      </w:r>
      <w:r w:rsidR="00FD318C" w:rsidRPr="00FD318C">
        <w:rPr>
          <w:rFonts w:ascii="Times New Roman" w:eastAsia="Calibri" w:hAnsi="Times New Roman" w:cs="Times New Roman"/>
          <w:sz w:val="28"/>
          <w:szCs w:val="28"/>
        </w:rPr>
        <w:t xml:space="preserve"> муниципальных программ в 2025 году были привлечены средства из внебюджетных источников в размере 229,4 млн. руб., что составляет 1,4% от общего объема финансирования муниципальных программ</w:t>
      </w:r>
      <w:r w:rsidR="00F13B84">
        <w:rPr>
          <w:rFonts w:ascii="Times New Roman" w:eastAsia="Calibri" w:hAnsi="Times New Roman" w:cs="Times New Roman"/>
          <w:sz w:val="28"/>
          <w:szCs w:val="28"/>
        </w:rPr>
        <w:t xml:space="preserve"> или на 11,4 % больше уровня </w:t>
      </w:r>
      <w:r w:rsidR="00FD318C" w:rsidRPr="00FD318C">
        <w:rPr>
          <w:rFonts w:ascii="Times New Roman" w:eastAsia="Calibri" w:hAnsi="Times New Roman" w:cs="Times New Roman"/>
          <w:sz w:val="28"/>
          <w:szCs w:val="28"/>
        </w:rPr>
        <w:t>202</w:t>
      </w:r>
      <w:r w:rsidR="009D369C">
        <w:rPr>
          <w:rFonts w:ascii="Times New Roman" w:eastAsia="Calibri" w:hAnsi="Times New Roman" w:cs="Times New Roman"/>
          <w:sz w:val="28"/>
          <w:szCs w:val="28"/>
        </w:rPr>
        <w:t>4</w:t>
      </w:r>
      <w:r w:rsidR="00FD318C" w:rsidRPr="00FD318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F13B84">
        <w:rPr>
          <w:rFonts w:ascii="Times New Roman" w:eastAsia="Calibri" w:hAnsi="Times New Roman" w:cs="Times New Roman"/>
          <w:sz w:val="28"/>
          <w:szCs w:val="28"/>
        </w:rPr>
        <w:t>а.</w:t>
      </w:r>
    </w:p>
    <w:p w14:paraId="348DEB8E" w14:textId="77777777" w:rsidR="00BC648C" w:rsidRDefault="00930756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0756">
        <w:rPr>
          <w:rFonts w:ascii="Times New Roman" w:eastAsia="Calibri" w:hAnsi="Times New Roman" w:cs="Times New Roman"/>
          <w:sz w:val="28"/>
          <w:szCs w:val="28"/>
        </w:rPr>
        <w:t xml:space="preserve">Наибольший объем привлечения внебюджетных средств наблюдается по </w:t>
      </w:r>
      <w:r w:rsidR="009D369C">
        <w:rPr>
          <w:rFonts w:ascii="Times New Roman" w:eastAsia="Calibri" w:hAnsi="Times New Roman" w:cs="Times New Roman"/>
          <w:sz w:val="28"/>
          <w:szCs w:val="28"/>
        </w:rPr>
        <w:t>2</w:t>
      </w:r>
      <w:r w:rsidRPr="00930756">
        <w:rPr>
          <w:rFonts w:ascii="Times New Roman" w:eastAsia="Calibri" w:hAnsi="Times New Roman" w:cs="Times New Roman"/>
          <w:sz w:val="28"/>
          <w:szCs w:val="28"/>
        </w:rPr>
        <w:t xml:space="preserve"> муниципальным программам - «Развитие и сохранение культуры в городе </w:t>
      </w:r>
      <w:r w:rsidRPr="0093075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Благовещенске» (208,3 млн. руб.) и «Обеспечение доступным и комфортным жильем населения города Благовещенска» (2,6 млн. руб.). </w:t>
      </w:r>
    </w:p>
    <w:p w14:paraId="28263A8B" w14:textId="77777777" w:rsidR="006A0614" w:rsidRDefault="00930756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0756">
        <w:rPr>
          <w:rFonts w:ascii="Times New Roman" w:eastAsia="Calibri" w:hAnsi="Times New Roman" w:cs="Times New Roman"/>
          <w:sz w:val="28"/>
          <w:szCs w:val="28"/>
        </w:rPr>
        <w:t xml:space="preserve">Наблюдается тенденция увеличения внебюджетного финансирования по таким МП: </w:t>
      </w:r>
    </w:p>
    <w:p w14:paraId="5805FDE4" w14:textId="4B35D98C" w:rsidR="006A0614" w:rsidRDefault="006A0614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30756" w:rsidRPr="00930756">
        <w:rPr>
          <w:rFonts w:ascii="Times New Roman" w:eastAsia="Calibri" w:hAnsi="Times New Roman" w:cs="Times New Roman"/>
          <w:sz w:val="28"/>
          <w:szCs w:val="28"/>
        </w:rPr>
        <w:t>«Развитие физической культуры и спорта в городе Благовещенске» –</w:t>
      </w:r>
      <w:r w:rsidR="00BC64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58C0">
        <w:rPr>
          <w:rFonts w:ascii="Times New Roman" w:eastAsia="Calibri" w:hAnsi="Times New Roman" w:cs="Times New Roman"/>
          <w:sz w:val="28"/>
          <w:szCs w:val="28"/>
        </w:rPr>
        <w:t>на 1,9 млн.руб. (</w:t>
      </w:r>
      <w:r w:rsidR="00930756" w:rsidRPr="00930756">
        <w:rPr>
          <w:rFonts w:ascii="Times New Roman" w:eastAsia="Calibri" w:hAnsi="Times New Roman" w:cs="Times New Roman"/>
          <w:sz w:val="28"/>
          <w:szCs w:val="28"/>
        </w:rPr>
        <w:t>7,7 млн. руб.</w:t>
      </w:r>
      <w:r w:rsidR="002D58C0">
        <w:rPr>
          <w:rFonts w:ascii="Times New Roman" w:eastAsia="Calibri" w:hAnsi="Times New Roman" w:cs="Times New Roman"/>
          <w:sz w:val="28"/>
          <w:szCs w:val="28"/>
        </w:rPr>
        <w:t xml:space="preserve"> в 2025 г.)</w:t>
      </w:r>
      <w:r w:rsidR="00930756" w:rsidRPr="0093075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14:paraId="3AA2B535" w14:textId="344DEC21" w:rsidR="006A0614" w:rsidRDefault="006A0614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30756" w:rsidRPr="00930756">
        <w:rPr>
          <w:rFonts w:ascii="Times New Roman" w:eastAsia="Calibri" w:hAnsi="Times New Roman" w:cs="Times New Roman"/>
          <w:sz w:val="28"/>
          <w:szCs w:val="28"/>
        </w:rPr>
        <w:t xml:space="preserve">«Развитие и сохранение культуры в городе Благовещенске» </w:t>
      </w:r>
      <w:r w:rsidR="002D58C0">
        <w:rPr>
          <w:rFonts w:ascii="Times New Roman" w:eastAsia="Calibri" w:hAnsi="Times New Roman" w:cs="Times New Roman"/>
          <w:sz w:val="28"/>
          <w:szCs w:val="28"/>
        </w:rPr>
        <w:t xml:space="preserve">на 27,7 млн.руб. </w:t>
      </w:r>
      <w:r w:rsidR="00930756" w:rsidRPr="00930756">
        <w:rPr>
          <w:rFonts w:ascii="Times New Roman" w:eastAsia="Calibri" w:hAnsi="Times New Roman" w:cs="Times New Roman"/>
          <w:sz w:val="28"/>
          <w:szCs w:val="28"/>
        </w:rPr>
        <w:t>(208,3 млн. руб.</w:t>
      </w:r>
      <w:r w:rsidR="002D58C0">
        <w:rPr>
          <w:rFonts w:ascii="Times New Roman" w:eastAsia="Calibri" w:hAnsi="Times New Roman" w:cs="Times New Roman"/>
          <w:sz w:val="28"/>
          <w:szCs w:val="28"/>
        </w:rPr>
        <w:t xml:space="preserve"> в 2025 г.</w:t>
      </w:r>
      <w:r w:rsidR="00930756" w:rsidRPr="00930756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86A236B" w14:textId="378D1671" w:rsidR="00930756" w:rsidRDefault="00930756" w:rsidP="00B44D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0756">
        <w:rPr>
          <w:rFonts w:ascii="Times New Roman" w:eastAsia="Calibri" w:hAnsi="Times New Roman" w:cs="Times New Roman"/>
          <w:sz w:val="28"/>
          <w:szCs w:val="28"/>
        </w:rPr>
        <w:t xml:space="preserve">  По другим муниципальным программам объем внебюджетных средств составил: «Развитие образования города Благовещенска» – 10,3 млн. руб. (на 5,7 млн. руб. больше чем в 2023 году - 4,8  млн. руб.), МП «Развитие потенциала города Благовещенска» - 0,5  млн. руб.</w:t>
      </w:r>
    </w:p>
    <w:p w14:paraId="3098F8F6" w14:textId="09981127" w:rsidR="000610EB" w:rsidRPr="000610EB" w:rsidRDefault="000610EB" w:rsidP="000610E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0EB">
        <w:rPr>
          <w:rFonts w:ascii="Times New Roman" w:eastAsia="Calibri" w:hAnsi="Times New Roman" w:cs="Times New Roman"/>
          <w:sz w:val="28"/>
          <w:szCs w:val="28"/>
        </w:rPr>
        <w:t xml:space="preserve">Сведения об исполнении городского бюджета в части бюджетных ассигнований, предусмотренных на финансовое обеспечение реализации муниципальных программ в 2025 году на 01.01.2026 представлены в приложении № 1.1 к оценке качества Приложения № 1 к докладу. </w:t>
      </w:r>
    </w:p>
    <w:p w14:paraId="43B79ED6" w14:textId="6790029C" w:rsidR="00A261DF" w:rsidRDefault="000610EB" w:rsidP="000610E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0EB">
        <w:rPr>
          <w:rFonts w:ascii="Times New Roman" w:eastAsia="Calibri" w:hAnsi="Times New Roman" w:cs="Times New Roman"/>
          <w:sz w:val="28"/>
          <w:szCs w:val="28"/>
        </w:rPr>
        <w:t>Подробные сведения о реализации муниципальных программ в 2025 году с учётом внебюджетных средств, отражением расходов на капитальные вложения и указанием основных причин не полного освоения средств и недовыполнения работ по каждому мероприятию (результату) структурных  элементов представлены в Приложении № 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 докладу</w:t>
      </w:r>
      <w:r w:rsidRPr="000610E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3A0ACD5" w14:textId="77777777" w:rsidR="00167CCB" w:rsidRDefault="0060665B" w:rsidP="0060665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67CCB" w:rsidSect="0003159F">
          <w:footerReference w:type="default" r:id="rId9"/>
          <w:pgSz w:w="11906" w:h="16838"/>
          <w:pgMar w:top="1134" w:right="567" w:bottom="1134" w:left="1701" w:header="0" w:footer="0" w:gutter="0"/>
          <w:cols w:space="720"/>
          <w:noEndnote/>
          <w:docGrid w:linePitch="299"/>
        </w:sectPr>
      </w:pPr>
      <w:r w:rsidRPr="0060665B">
        <w:rPr>
          <w:rFonts w:ascii="Times New Roman" w:eastAsia="Calibri" w:hAnsi="Times New Roman" w:cs="Times New Roman"/>
          <w:sz w:val="28"/>
          <w:szCs w:val="28"/>
        </w:rPr>
        <w:t xml:space="preserve">Следует отметить в 2025 году эффективную работу администрации города по привлечению средств из вышестоящих бюджетов, по результатам которой </w:t>
      </w:r>
      <w:r w:rsidR="00FD318C" w:rsidRPr="00EF5A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Благовещенск принял участие в 6 государственных программах РФ и 12 государственных программах Амурской области, а также в реализации 3 национальных проект</w:t>
      </w:r>
      <w:r w:rsidR="0011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D318C" w:rsidRPr="00EF5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(12 региональных проект</w:t>
      </w:r>
      <w:r w:rsidR="0011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АО</w:t>
      </w:r>
      <w:r w:rsidR="00FD318C" w:rsidRPr="00EF5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Общая сумма средств, привлеченных  из  </w:t>
      </w:r>
      <w:r w:rsidR="006623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вышестоящих</w:t>
      </w:r>
      <w:r w:rsidR="00FD318C" w:rsidRPr="00EF5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бюджетов,  составила 9 536,4 млн. руб., в том числе сумма привлеченных средств в рамках национальных проектов в 2025 году составила 1 901,6 млн. руб. (на 14% больше чем в 2024 </w:t>
      </w:r>
    </w:p>
    <w:p w14:paraId="443A2A72" w14:textId="575B52A8" w:rsidR="00FD318C" w:rsidRDefault="00FD318C" w:rsidP="0034113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году).</w:t>
      </w:r>
    </w:p>
    <w:p w14:paraId="3CA58869" w14:textId="77777777" w:rsidR="00167CCB" w:rsidRPr="005F7B3A" w:rsidRDefault="00167CCB" w:rsidP="005F7B3A">
      <w:pPr>
        <w:tabs>
          <w:tab w:val="left" w:pos="567"/>
        </w:tabs>
        <w:spacing w:after="0" w:line="72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14:paraId="0D8BCBA8" w14:textId="77777777" w:rsidR="005F7B3A" w:rsidRPr="005F7B3A" w:rsidRDefault="00FD318C" w:rsidP="00167CC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5F7B3A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Национальные проекты, государственные программы </w:t>
      </w:r>
    </w:p>
    <w:p w14:paraId="799E1E04" w14:textId="4558B22D" w:rsidR="00FD318C" w:rsidRPr="005F7B3A" w:rsidRDefault="00FD318C" w:rsidP="005F7B3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5F7B3A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Российской Федерации и Амурской области, в которых принято участие в 2025 году</w:t>
      </w:r>
    </w:p>
    <w:p w14:paraId="1E947197" w14:textId="77777777" w:rsidR="00167CCB" w:rsidRPr="005F7B3A" w:rsidRDefault="00167CCB" w:rsidP="00167CC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</w:p>
    <w:p w14:paraId="5C575514" w14:textId="77777777" w:rsidR="0084157F" w:rsidRPr="005F7B3A" w:rsidRDefault="0084157F" w:rsidP="00F35F49">
      <w:pPr>
        <w:spacing w:after="0" w:line="240" w:lineRule="auto"/>
        <w:ind w:left="34"/>
        <w:jc w:val="center"/>
        <w:rPr>
          <w:rFonts w:ascii="Times New Roman" w:eastAsia="Calibri" w:hAnsi="Times New Roman" w:cs="Times New Roman"/>
          <w:sz w:val="16"/>
          <w:szCs w:val="16"/>
        </w:rPr>
        <w:sectPr w:rsidR="0084157F" w:rsidRPr="005F7B3A" w:rsidSect="00167CCB">
          <w:type w:val="continuous"/>
          <w:pgSz w:w="11906" w:h="16838"/>
          <w:pgMar w:top="1134" w:right="567" w:bottom="1134" w:left="1701" w:header="0" w:footer="0" w:gutter="0"/>
          <w:cols w:space="720"/>
          <w:noEndnote/>
          <w:docGrid w:linePitch="299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2540"/>
        <w:gridCol w:w="4773"/>
      </w:tblGrid>
      <w:tr w:rsidR="00167CCB" w:rsidRPr="00EF5A02" w14:paraId="495F89A9" w14:textId="77777777" w:rsidTr="00F35F49">
        <w:tc>
          <w:tcPr>
            <w:tcW w:w="1289" w:type="pct"/>
            <w:vAlign w:val="center"/>
            <w:hideMark/>
          </w:tcPr>
          <w:p w14:paraId="3BADAAE2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A02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</w:t>
            </w:r>
          </w:p>
          <w:p w14:paraId="10817E37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A02">
              <w:rPr>
                <w:rFonts w:ascii="Times New Roman" w:eastAsia="Calibri" w:hAnsi="Times New Roman" w:cs="Times New Roman"/>
                <w:sz w:val="18"/>
                <w:szCs w:val="18"/>
              </w:rPr>
              <w:t>национального проекта Российской Федерации, входящего в его состав федерального проекта, одноименных регионального проекта Амурской области и муниципального проекта</w:t>
            </w:r>
          </w:p>
        </w:tc>
        <w:tc>
          <w:tcPr>
            <w:tcW w:w="1289" w:type="pct"/>
            <w:vAlign w:val="center"/>
            <w:hideMark/>
          </w:tcPr>
          <w:p w14:paraId="52D3BCDA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A02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</w:t>
            </w:r>
          </w:p>
          <w:p w14:paraId="2000CBDE" w14:textId="77777777" w:rsidR="00167CCB" w:rsidRPr="00EF5A02" w:rsidRDefault="00167CCB" w:rsidP="00F35F49">
            <w:pPr>
              <w:pStyle w:val="a4"/>
              <w:jc w:val="center"/>
            </w:pPr>
            <w:r w:rsidRPr="00EF5A02">
              <w:rPr>
                <w:rFonts w:eastAsia="Calibri"/>
                <w:sz w:val="18"/>
                <w:szCs w:val="18"/>
              </w:rPr>
              <w:t xml:space="preserve">государственной программы Российской Федерации </w:t>
            </w:r>
          </w:p>
        </w:tc>
        <w:tc>
          <w:tcPr>
            <w:tcW w:w="2422" w:type="pct"/>
            <w:vAlign w:val="center"/>
            <w:hideMark/>
          </w:tcPr>
          <w:p w14:paraId="5999C0DD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A0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Наименование </w:t>
            </w:r>
          </w:p>
          <w:p w14:paraId="7A88C77B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5A0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государственной программы  </w:t>
            </w:r>
          </w:p>
          <w:p w14:paraId="6C59BAC8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A02">
              <w:rPr>
                <w:rFonts w:ascii="Times New Roman" w:eastAsia="Calibri" w:hAnsi="Times New Roman" w:cs="Times New Roman"/>
                <w:sz w:val="18"/>
                <w:szCs w:val="18"/>
              </w:rPr>
              <w:t>Амурской области</w:t>
            </w:r>
          </w:p>
        </w:tc>
      </w:tr>
      <w:tr w:rsidR="00167CCB" w:rsidRPr="00EF5A02" w14:paraId="7AF7CA6B" w14:textId="77777777" w:rsidTr="00F35F49">
        <w:tc>
          <w:tcPr>
            <w:tcW w:w="1289" w:type="pct"/>
            <w:vAlign w:val="center"/>
          </w:tcPr>
          <w:p w14:paraId="7130EDBC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289" w:type="pct"/>
            <w:vAlign w:val="center"/>
          </w:tcPr>
          <w:p w14:paraId="7D1D413A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422" w:type="pct"/>
            <w:vAlign w:val="center"/>
          </w:tcPr>
          <w:p w14:paraId="665C38B1" w14:textId="77777777" w:rsidR="00167CCB" w:rsidRPr="00EF5A02" w:rsidRDefault="00167CCB" w:rsidP="00F35F4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</w:t>
            </w:r>
          </w:p>
        </w:tc>
      </w:tr>
      <w:tr w:rsidR="005F7B3A" w:rsidRPr="00EF5A02" w14:paraId="563271D4" w14:textId="77777777" w:rsidTr="00F35F49">
        <w:tc>
          <w:tcPr>
            <w:tcW w:w="1289" w:type="pct"/>
            <w:vAlign w:val="center"/>
          </w:tcPr>
          <w:p w14:paraId="08535D30" w14:textId="243EC615" w:rsidR="005F7B3A" w:rsidRPr="005F7B3A" w:rsidRDefault="005F7B3A" w:rsidP="005F7B3A">
            <w:pPr>
              <w:spacing w:after="0" w:line="240" w:lineRule="auto"/>
              <w:ind w:right="-173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1. </w:t>
            </w:r>
            <w:r w:rsidRPr="005F7B3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5F7B3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Инфраструктура для жизни</w:t>
            </w:r>
            <w:r w:rsidRPr="005F7B3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 </w:t>
            </w:r>
            <w:r w:rsidRPr="005F7B3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5F7B3A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1 609,0 млн.руб.</w:t>
            </w:r>
            <w:r w:rsidRPr="005F7B3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):</w:t>
            </w:r>
          </w:p>
          <w:p w14:paraId="49E4310E" w14:textId="77777777" w:rsidR="005F7B3A" w:rsidRPr="005F7B3A" w:rsidRDefault="005F7B3A" w:rsidP="005F7B3A">
            <w:pPr>
              <w:spacing w:after="0" w:line="240" w:lineRule="auto"/>
              <w:ind w:right="-17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7B3A">
              <w:rPr>
                <w:rFonts w:ascii="Times New Roman" w:eastAsia="Calibri" w:hAnsi="Times New Roman" w:cs="Times New Roman"/>
                <w:sz w:val="20"/>
                <w:szCs w:val="20"/>
              </w:rPr>
              <w:t>1.1. «Модернизация коммунальной инфраструктуры»</w:t>
            </w:r>
          </w:p>
          <w:p w14:paraId="1939954F" w14:textId="33157671" w:rsidR="005F7B3A" w:rsidRPr="005F7B3A" w:rsidRDefault="005F7B3A" w:rsidP="005F7B3A">
            <w:pPr>
              <w:spacing w:after="0" w:line="240" w:lineRule="auto"/>
              <w:ind w:right="-173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7B3A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(218,4 млн.руб.);</w:t>
            </w:r>
          </w:p>
          <w:p w14:paraId="1B7BB895" w14:textId="6224FE50" w:rsidR="006B4A5B" w:rsidRPr="006B4A5B" w:rsidRDefault="006B4A5B" w:rsidP="006B4A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 «Формирование комфортной городской среды»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416,2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89" w:type="pct"/>
            <w:vAlign w:val="center"/>
          </w:tcPr>
          <w:p w14:paraId="70B651F2" w14:textId="69F8B875" w:rsidR="005F7B3A" w:rsidRPr="005F7B3A" w:rsidRDefault="005F7B3A" w:rsidP="005F7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</w:t>
            </w:r>
            <w:r w:rsidRPr="005F7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«Обеспечение доступным и комфортным жильём и коммунальными услугами граждан Российской Федерации»</w:t>
            </w:r>
          </w:p>
          <w:p w14:paraId="7F35C6F7" w14:textId="77777777" w:rsidR="005F7B3A" w:rsidRDefault="005F7B3A" w:rsidP="005F7B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7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(599,4 млн.руб.);</w:t>
            </w:r>
          </w:p>
          <w:p w14:paraId="62ECD4DE" w14:textId="77777777" w:rsidR="006B4A5B" w:rsidRDefault="006B4A5B" w:rsidP="005F7B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14:paraId="7DC82597" w14:textId="77777777" w:rsidR="006B4A5B" w:rsidRPr="00EF5A02" w:rsidRDefault="006B4A5B" w:rsidP="006B4A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  <w:r w:rsidRPr="00EF5A02">
              <w:t xml:space="preserve"> 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«Развитие культуры»</w:t>
            </w:r>
          </w:p>
          <w:p w14:paraId="7464F09C" w14:textId="05C4D053" w:rsidR="005F7B3A" w:rsidRPr="006B4A5B" w:rsidRDefault="006B4A5B" w:rsidP="005F7B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7,7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422" w:type="pct"/>
            <w:vAlign w:val="center"/>
          </w:tcPr>
          <w:p w14:paraId="3EEC746D" w14:textId="77777777" w:rsidR="005F7B3A" w:rsidRDefault="005F7B3A" w:rsidP="005F7B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  <w:r w:rsidRPr="005F7B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«Модернизация жилищно-коммунального комплекса, энергосбережение и повышение энергетической эффективности в Амурской области» </w:t>
            </w:r>
          </w:p>
          <w:p w14:paraId="2EF97292" w14:textId="4DD3518D" w:rsidR="005F7B3A" w:rsidRDefault="005F7B3A" w:rsidP="005F7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7B3A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(3 165,8 млн.руб.);</w:t>
            </w:r>
          </w:p>
          <w:p w14:paraId="160130E8" w14:textId="77777777" w:rsidR="006B4A5B" w:rsidRPr="005F7B3A" w:rsidRDefault="006B4A5B" w:rsidP="005F7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EADAA9B" w14:textId="77777777" w:rsidR="006B4A5B" w:rsidRPr="006B4A5B" w:rsidRDefault="006B4A5B" w:rsidP="006B4A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4A5B">
              <w:rPr>
                <w:rFonts w:ascii="Times New Roman" w:eastAsia="Calibri" w:hAnsi="Times New Roman" w:cs="Times New Roman"/>
                <w:sz w:val="20"/>
                <w:szCs w:val="20"/>
              </w:rPr>
              <w:t>2. «Обеспечение доступным и качественным жильем населения Амурской области»</w:t>
            </w:r>
          </w:p>
          <w:p w14:paraId="5F6F919F" w14:textId="46BDF82B" w:rsidR="006B4A5B" w:rsidRPr="006B4A5B" w:rsidRDefault="006B4A5B" w:rsidP="005F7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B4A5B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(111,0 млн.руб.);</w:t>
            </w:r>
          </w:p>
        </w:tc>
      </w:tr>
      <w:tr w:rsidR="00167CCB" w:rsidRPr="00EF5A02" w14:paraId="43B8D48B" w14:textId="77777777" w:rsidTr="009E454B">
        <w:trPr>
          <w:trHeight w:val="7657"/>
        </w:trPr>
        <w:tc>
          <w:tcPr>
            <w:tcW w:w="1289" w:type="pct"/>
          </w:tcPr>
          <w:p w14:paraId="07EAEBF9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1.3. «Региональная и местная дорожная сеть»</w:t>
            </w: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905,5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5A6B5BE3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1.4 «Жилье»</w:t>
            </w:r>
          </w:p>
          <w:p w14:paraId="63B108A7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68,9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</w:p>
          <w:p w14:paraId="19A5CBCE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08886F36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 «</w:t>
            </w:r>
            <w:r w:rsidRPr="00EF5A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Молодежь и дети</w:t>
            </w: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 </w:t>
            </w:r>
          </w:p>
          <w:p w14:paraId="751F2821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272,1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14:paraId="47537F10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93E5310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2.1. «Педагоги и наставники»</w:t>
            </w:r>
          </w:p>
          <w:p w14:paraId="17058D3E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140,3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</w:p>
          <w:p w14:paraId="4B0843BD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2.2. «Россия – страна возможностей»</w:t>
            </w:r>
          </w:p>
          <w:p w14:paraId="171B76B0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131,8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</w:p>
          <w:p w14:paraId="13A50D4A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FB9112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 «</w:t>
            </w:r>
            <w:r w:rsidRPr="00EF5A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Семья</w:t>
            </w: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14:paraId="76F93A6D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20,5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14:paraId="52434E19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B180180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3.1. «Семейные ценности и инфраструктура культуры»</w:t>
            </w:r>
          </w:p>
          <w:p w14:paraId="62FE8555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8,5 млн.руб.)</w:t>
            </w: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;</w:t>
            </w:r>
          </w:p>
          <w:p w14:paraId="594DF534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3.2. «Многодетная семья»</w:t>
            </w:r>
          </w:p>
          <w:p w14:paraId="1EC4B83D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12,0 млн.руб.)</w:t>
            </w:r>
          </w:p>
          <w:p w14:paraId="7BDCC8A9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0AE6B1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9" w:type="pct"/>
          </w:tcPr>
          <w:p w14:paraId="1DE5926A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  <w:r w:rsidRPr="00EF5A02">
              <w:t xml:space="preserve"> 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«Развитие образования»</w:t>
            </w:r>
          </w:p>
          <w:p w14:paraId="0B2EA622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393,3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17A80D9E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1F20C5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4. «Социально-экономическое развитие Дальневосточного федерального округа»</w:t>
            </w:r>
          </w:p>
          <w:p w14:paraId="3638EC26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16,3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40C84BB1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14:paraId="5F0C8FA1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5. «Развитие физической культуры и спорта»</w:t>
            </w:r>
          </w:p>
          <w:p w14:paraId="7FEEF484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0,8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0D2774C7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B79D7B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6. «Доступная среда» </w:t>
            </w:r>
          </w:p>
          <w:p w14:paraId="48215173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0,3 млн.руб</w:t>
            </w:r>
            <w:r w:rsidRPr="00EF5A02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.)</w:t>
            </w:r>
          </w:p>
          <w:p w14:paraId="413E737B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E11332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AA3304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73EFBA" w14:textId="77777777" w:rsidR="00167CCB" w:rsidRPr="00EF5A02" w:rsidRDefault="00167CCB" w:rsidP="00F35F4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C09327" w14:textId="77777777" w:rsidR="00167CCB" w:rsidRPr="00EF5A02" w:rsidRDefault="00167CCB" w:rsidP="00F35F4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22" w:type="pct"/>
            <w:hideMark/>
          </w:tcPr>
          <w:p w14:paraId="7821567E" w14:textId="77777777" w:rsidR="00167CCB" w:rsidRPr="00EF5A02" w:rsidRDefault="00167CCB" w:rsidP="00F35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3. «</w:t>
            </w:r>
            <w:r w:rsidRPr="00EF5A02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управления государственными финансами и использования имущества Амурской области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8,6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32000BAC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6CC8E8A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 «Профилактика преступлений и правонарушений на территории Амурской области» </w:t>
            </w:r>
          </w:p>
          <w:p w14:paraId="308521CB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10,6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7E6E4488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4802CD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5. «Развитие здравоохранения Амурской области»  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3,8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50A053CE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BBDDCE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6. «Развитие образования Амурской области»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3 277,7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F38E4C2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AC8D71" w14:textId="77777777" w:rsidR="00167CCB" w:rsidRPr="00EF5A02" w:rsidRDefault="00167CCB" w:rsidP="00F35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 «Развитие сельского хозяйства и регулирование рынков сельскохозяйственной продукции, сырья и продовольствия Амурской области» </w:t>
            </w:r>
          </w:p>
          <w:p w14:paraId="3ABAECE9" w14:textId="77777777" w:rsidR="00167CCB" w:rsidRPr="00EF5A02" w:rsidRDefault="00167CCB" w:rsidP="00F35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18,8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301F7DB6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268B81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8. «</w:t>
            </w: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социальной защиты населения Амурской области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93,6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38C2AC48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580686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9. «</w:t>
            </w:r>
            <w:r w:rsidRPr="00EF5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транспортной системы Амурской области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1 521,4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0EFEF748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614C43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10. «Развитие физической культуры и спорта на территории Амурской области»</w:t>
            </w: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(0,2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3DB78EA4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E7FD6C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11. «Экономическое развитие и инновационная экономика Амурской области»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6,9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6FF1FBE3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5923A2" w14:textId="77777777" w:rsidR="00167CCB" w:rsidRPr="00EF5A02" w:rsidRDefault="00167CCB" w:rsidP="00F35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12. «Развитие и сохранение культуры и искусства Амурской области» 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EF5A0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300,2 млн.руб</w:t>
            </w:r>
            <w:r w:rsidRPr="00EF5A0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</w:t>
            </w:r>
          </w:p>
        </w:tc>
      </w:tr>
      <w:tr w:rsidR="00167CCB" w:rsidRPr="00EF5A02" w14:paraId="45287B61" w14:textId="77777777" w:rsidTr="00F35F49">
        <w:trPr>
          <w:trHeight w:val="273"/>
        </w:trPr>
        <w:tc>
          <w:tcPr>
            <w:tcW w:w="1289" w:type="pct"/>
            <w:vAlign w:val="center"/>
          </w:tcPr>
          <w:p w14:paraId="24BEB868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3 НП </w:t>
            </w:r>
          </w:p>
          <w:p w14:paraId="43B53470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(8 ФП, РП АО, МП)</w:t>
            </w:r>
          </w:p>
          <w:p w14:paraId="19A9918B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1 901,6 млн. руб.</w:t>
            </w:r>
          </w:p>
        </w:tc>
        <w:tc>
          <w:tcPr>
            <w:tcW w:w="1289" w:type="pct"/>
            <w:vAlign w:val="center"/>
          </w:tcPr>
          <w:p w14:paraId="194147B5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6 ГП РФ </w:t>
            </w:r>
          </w:p>
          <w:p w14:paraId="7868A5CB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1AD620B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1 017,8 млн. руб.</w:t>
            </w:r>
          </w:p>
        </w:tc>
        <w:tc>
          <w:tcPr>
            <w:tcW w:w="2422" w:type="pct"/>
            <w:vAlign w:val="center"/>
          </w:tcPr>
          <w:p w14:paraId="53971F3B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12 ГП АО </w:t>
            </w:r>
          </w:p>
          <w:p w14:paraId="6795EF1A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E029C06" w14:textId="77777777" w:rsidR="00167CCB" w:rsidRPr="00EF5A02" w:rsidRDefault="00167CCB" w:rsidP="00F3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5A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8 518,6 млн. руб.</w:t>
            </w:r>
          </w:p>
        </w:tc>
      </w:tr>
    </w:tbl>
    <w:p w14:paraId="0109A1D0" w14:textId="77777777" w:rsidR="00167CCB" w:rsidRPr="00EF5A02" w:rsidRDefault="00167CCB" w:rsidP="00167CC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08AF7B1A" w14:textId="77777777" w:rsidR="00167CCB" w:rsidRDefault="00167CCB" w:rsidP="003B5F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  <w:sectPr w:rsidR="00167CCB" w:rsidSect="00167CCB">
          <w:type w:val="continuous"/>
          <w:pgSz w:w="11906" w:h="16838"/>
          <w:pgMar w:top="1134" w:right="567" w:bottom="1134" w:left="1701" w:header="0" w:footer="0" w:gutter="0"/>
          <w:cols w:space="720"/>
          <w:noEndnote/>
          <w:docGrid w:linePitch="299"/>
        </w:sectPr>
      </w:pPr>
    </w:p>
    <w:p w14:paraId="0DB59DED" w14:textId="7C9DD8A1" w:rsidR="00FD318C" w:rsidRDefault="00FD318C" w:rsidP="00FD31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>Распоряжением администрации г. Благовещенска от 28.03.2025 № 76р назначены ответственные за реализацию и представление информации о реализации национальных и региональных проектов на территории г. Благовещенска. Подробная информация о реализации г. Благовещенском национальных проектов РФ на 01.01.2026 (за январь-декабрь 2025 года) представлена в Приложении № 5 к докладу. Подробная информация об участии г. Благовещенска в государственных программах РФ и Амурской области за 2025 год представлена в Приложении № 6 к докладу.</w:t>
      </w:r>
    </w:p>
    <w:p w14:paraId="168E21E8" w14:textId="6F236B10" w:rsidR="00CD26F1" w:rsidRPr="00181909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181909">
        <w:rPr>
          <w:rFonts w:ascii="Times New Roman" w:eastAsia="Calibri" w:hAnsi="Times New Roman" w:cs="Times New Roman"/>
          <w:sz w:val="28"/>
        </w:rPr>
        <w:t xml:space="preserve">Впервые </w:t>
      </w:r>
      <w:r w:rsidR="00863A61" w:rsidRPr="00181909">
        <w:rPr>
          <w:rFonts w:ascii="Times New Roman" w:eastAsia="Calibri" w:hAnsi="Times New Roman" w:cs="Times New Roman"/>
          <w:sz w:val="28"/>
        </w:rPr>
        <w:t xml:space="preserve">по итогам 2025 года </w:t>
      </w:r>
      <w:r w:rsidRPr="00181909">
        <w:rPr>
          <w:rFonts w:ascii="Times New Roman" w:eastAsia="Calibri" w:hAnsi="Times New Roman" w:cs="Times New Roman"/>
          <w:sz w:val="28"/>
        </w:rPr>
        <w:t xml:space="preserve">привлечены средства из федерального и областного бюджета на реализацию всех 11 муниципальных программ: </w:t>
      </w:r>
    </w:p>
    <w:p w14:paraId="65B77342" w14:textId="77777777" w:rsidR="00CD26F1" w:rsidRPr="00EF5A02" w:rsidRDefault="00CD26F1" w:rsidP="00CD26F1">
      <w:pPr>
        <w:keepNext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181909">
        <w:rPr>
          <w:rFonts w:ascii="Times New Roman" w:eastAsia="Times New Roman" w:hAnsi="Times New Roman" w:cs="Times New Roman"/>
          <w:sz w:val="28"/>
          <w:szCs w:val="32"/>
          <w:lang w:eastAsia="ru-RU"/>
        </w:rPr>
        <w:t>1.</w:t>
      </w:r>
      <w:r w:rsidRPr="00181909">
        <w:t> </w:t>
      </w:r>
      <w:r w:rsidRPr="0018190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«Развитие образования города Благовещенска» - </w:t>
      </w:r>
      <w:r w:rsidRPr="0018190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3 631,0 млн. руб.</w:t>
      </w:r>
      <w:r w:rsidRPr="0018190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(на 581,8 млн.руб. больше уровня 2024 года - </w:t>
      </w:r>
      <w:r w:rsidRPr="00181909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3 049,2 млн. руб.</w:t>
      </w:r>
      <w:r w:rsidRPr="00181909">
        <w:rPr>
          <w:rFonts w:ascii="Times New Roman" w:eastAsia="Times New Roman" w:hAnsi="Times New Roman" w:cs="Times New Roman"/>
          <w:sz w:val="28"/>
          <w:szCs w:val="32"/>
          <w:lang w:eastAsia="ru-RU"/>
        </w:rPr>
        <w:t>).</w:t>
      </w:r>
    </w:p>
    <w:p w14:paraId="49CD8ABC" w14:textId="77777777" w:rsidR="00CD26F1" w:rsidRPr="00EF5A02" w:rsidRDefault="00CD26F1" w:rsidP="00CD26F1">
      <w:pPr>
        <w:keepNext/>
        <w:spacing w:after="0" w:line="252" w:lineRule="auto"/>
        <w:ind w:firstLine="709"/>
        <w:jc w:val="both"/>
      </w:pPr>
      <w:r w:rsidRPr="00EF5A02">
        <w:rPr>
          <w:rFonts w:ascii="Times New Roman" w:eastAsia="Calibri" w:hAnsi="Times New Roman" w:cs="Times New Roman"/>
          <w:sz w:val="28"/>
        </w:rPr>
        <w:t>2.</w:t>
      </w:r>
      <w:r w:rsidRPr="00EF5A02">
        <w:t> 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«Развитие и модернизация жилищно-коммунального хозяйства, энергосбережение и повышение энергетической эффективности, благоустройство  территории  города  Благовещенска» - </w:t>
      </w:r>
      <w:r w:rsidRPr="00EF5A0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3 163,7  млн. руб.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14:paraId="6D502D61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EF5A02">
        <w:rPr>
          <w:rFonts w:ascii="Times New Roman" w:hAnsi="Times New Roman" w:cs="Times New Roman"/>
          <w:sz w:val="28"/>
          <w:szCs w:val="28"/>
        </w:rPr>
        <w:t xml:space="preserve">3. </w:t>
      </w:r>
      <w:r w:rsidRPr="00EF5A02">
        <w:t>«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Развитие транспортной системы города Благовещенска» -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1 521,4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EF5A0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млн. руб. 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>(</w:t>
      </w:r>
      <w:r w:rsidRPr="00EF5A02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на 963,1 млн. руб.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больше уровня 2024 года - </w:t>
      </w:r>
      <w:r w:rsidRPr="00EF5A0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1 483,7 млн. руб. </w:t>
      </w:r>
      <w:r w:rsidRPr="00EF5A02">
        <w:rPr>
          <w:rFonts w:ascii="Times New Roman" w:eastAsia="Calibri" w:hAnsi="Times New Roman" w:cs="Times New Roman"/>
          <w:sz w:val="28"/>
        </w:rPr>
        <w:t>млн. руб.).</w:t>
      </w:r>
    </w:p>
    <w:p w14:paraId="37E9CF56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Calibri" w:hAnsi="Times New Roman" w:cs="Times New Roman"/>
          <w:sz w:val="28"/>
        </w:rPr>
        <w:lastRenderedPageBreak/>
        <w:t xml:space="preserve">4. 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«Формирование современной городской среды на территории города Благовещенска» –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567,9 млн. руб.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(на 296,8 млн. руб. больше уровня 2024 года – 271,1 млн. руб.).</w:t>
      </w:r>
    </w:p>
    <w:p w14:paraId="1FC3DBB4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5. «Развитие и сохранение культуры в городе Благовещенске» -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309,9 млн. руб.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(на 287,0 млн. руб. больше уровня прошлого года благодаря привлечению средств на реализацию проекта по реконструкции городского парка). </w:t>
      </w:r>
    </w:p>
    <w:p w14:paraId="37D04A7A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6. «Обеспечение доступным и комфортным жильем населения города Благовещенска» -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176,5  млн. руб.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</w:t>
      </w:r>
    </w:p>
    <w:p w14:paraId="4CC60C1A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7. «Развитие потенциала молодежи города Благовещенска»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118,3 млн.руб. </w:t>
      </w:r>
    </w:p>
    <w:p w14:paraId="64CB1CDB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>8. «Обеспечение безопасности жизнедеятельности населения и территории</w:t>
      </w:r>
      <w:r w:rsidRPr="00EF5A02">
        <w:rPr>
          <w:rFonts w:ascii="Times New Roman" w:eastAsia="Times New Roman" w:hAnsi="Times New Roman" w:cs="Times New Roman"/>
          <w:color w:val="FF0000"/>
          <w:sz w:val="28"/>
          <w:szCs w:val="32"/>
          <w:lang w:eastAsia="ru-RU"/>
        </w:rPr>
        <w:t xml:space="preserve"> 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города Благовещенска» -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22,5 млн. руб.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</w:t>
      </w:r>
    </w:p>
    <w:p w14:paraId="5F1EEE79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9. «Развитие малого и среднего предпринимательства и туризма на территории города Благовещенска» -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6,9 млн. руб.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14:paraId="40AF8DE5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10. «Развитие физической культуры и спорта в городе Благовещенске»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1,3 млн.руб.</w:t>
      </w:r>
    </w:p>
    <w:p w14:paraId="29E36049" w14:textId="77777777" w:rsidR="00CD26F1" w:rsidRPr="00EF5A02" w:rsidRDefault="00CD26F1" w:rsidP="00CD26F1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11. «Развитие градостроительной деятельности и управление земельными ресурсами на территории муниципального образования города Благовещенска» </w:t>
      </w:r>
      <w:r w:rsidRPr="00EF5A0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0,8 млн.руб.  </w:t>
      </w:r>
    </w:p>
    <w:p w14:paraId="12F19F0C" w14:textId="77777777" w:rsidR="00CD26F1" w:rsidRPr="00EF5A02" w:rsidRDefault="00CD26F1" w:rsidP="00CD26F1">
      <w:pPr>
        <w:pStyle w:val="a6"/>
        <w:spacing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>Снижение объема привлеченных средств в 2025 году на 21,7%  по сравнению с 2024 годом связано, прежде всего, с завершением в 2024 году  реализации крупных проектов – «Большой городской центр «Трибуна Холл», «Строительство газовой котельной в Северном планировочном районе».</w:t>
      </w:r>
    </w:p>
    <w:p w14:paraId="5A6F509F" w14:textId="77777777" w:rsidR="00CD26F1" w:rsidRPr="00EF5A02" w:rsidRDefault="00CD26F1" w:rsidP="00CD26F1">
      <w:pPr>
        <w:pStyle w:val="a6"/>
        <w:spacing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F5A02">
        <w:rPr>
          <w:rFonts w:ascii="Times New Roman" w:eastAsia="Times New Roman" w:hAnsi="Times New Roman" w:cs="Times New Roman"/>
          <w:color w:val="FF0000"/>
          <w:sz w:val="28"/>
          <w:szCs w:val="32"/>
          <w:lang w:eastAsia="ru-RU"/>
        </w:rPr>
        <w:t xml:space="preserve"> </w:t>
      </w:r>
      <w:r w:rsidRPr="00EF5A0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Наибольший объем финансирования привлечен в рамках следующих государственных программ РФ: </w:t>
      </w:r>
    </w:p>
    <w:p w14:paraId="49CE20C7" w14:textId="6DEDE931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1. «Обеспечение доступным и комфортным жильём и коммунальными   услугами   граждан   РФ» - 599,4 млн. руб. (больше уровня 2024 г.  на 172,7 млн. руб.)</w:t>
      </w:r>
      <w:r w:rsidR="00863A61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в рамках которой в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первые привлечены средства на:</w:t>
      </w:r>
    </w:p>
    <w:p w14:paraId="03CC5F2B" w14:textId="20BC87F9" w:rsidR="00CD26F1" w:rsidRPr="00BE379C" w:rsidRDefault="00863A6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- </w:t>
      </w:r>
      <w:r w:rsidR="00CD26F1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реализацию мероприятий по модернизации коммунальной инфраструктуры в сумме 140,3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="00CD26F1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руб. Средства направлены на реконструкцию тепловых сетей в 800 квартале.</w:t>
      </w:r>
    </w:p>
    <w:p w14:paraId="4CE2BECC" w14:textId="0ACE205F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2. «Развитие образования РФ» -  393,3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руб. в том числе:</w:t>
      </w:r>
    </w:p>
    <w:p w14:paraId="31BE7CAA" w14:textId="77777777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- 148,7 млн. руб. 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организациях),</w:t>
      </w:r>
    </w:p>
    <w:p w14:paraId="73C15674" w14:textId="55D5EC11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- 129,9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руб. -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</w:t>
      </w:r>
    </w:p>
    <w:p w14:paraId="5B1E9208" w14:textId="1DE29D37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- 10,0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руб.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организациях, </w:t>
      </w:r>
    </w:p>
    <w:p w14:paraId="3ED51A58" w14:textId="19B61B21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- 22,1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руб. на завершение строительства школы на 1200 мест в 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lastRenderedPageBreak/>
        <w:t>Северном планировочном районе в рамках национального проекта «Образование» в рамках заключенного соглашение о муниципальном-частном партнерстве),</w:t>
      </w:r>
    </w:p>
    <w:p w14:paraId="106068DB" w14:textId="07842139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-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82,5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руб. на реализацию программы комплексного развития молодежной политики в субъектах РФ «Регион для молодых» (впервые привлечено финансирование). </w:t>
      </w:r>
    </w:p>
    <w:p w14:paraId="5DA34697" w14:textId="44D77E64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3. Комплексная ГП РФ «Социально-экономическое развитие Дальневосточного федерального округа» - продолжилась реализация проекта «благоустройство дальневосточных дворов» - 16,3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руб. - 2 дворовые территории обеспечены современными функциональными зонами для активного и тихого отдыха. </w:t>
      </w:r>
    </w:p>
    <w:p w14:paraId="5BD7EF10" w14:textId="32CF858C" w:rsidR="00CD26F1" w:rsidRPr="00BE379C" w:rsidRDefault="00CD26F1" w:rsidP="00CD26F1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4.</w:t>
      </w:r>
      <w:r w:rsidR="00A81934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«Развитие культуры РФ» - 7,8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руб. на создание 1 модельной муниципальной библиотеки в целях реализации национального проекта «Культура»).</w:t>
      </w:r>
    </w:p>
    <w:p w14:paraId="05FB1B59" w14:textId="441E638D" w:rsidR="00CD26F1" w:rsidRPr="00BE379C" w:rsidRDefault="00CD26F1" w:rsidP="00CD26F1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5.</w:t>
      </w:r>
      <w:r w:rsidR="00A81934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«Развитие физической культуры и спорта» - 0,8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руб.  продолжает оказываться государственная поддержка организациям, входящим в систему спортивной подготовки (закуплено оборудование для подготовки спортивного резерва</w:t>
      </w:r>
      <w:r w:rsidR="00A81934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при МАУ ДО «СШЦБИ»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="00A81934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принято участие в учебно-тренировочных сборах, региональных и всероссийских соревнованиях 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воспитанник</w:t>
      </w:r>
      <w:r w:rsidR="00A81934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ами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МАОУ ДО «Спортивная школа № 5»</w:t>
      </w:r>
      <w:r w:rsidR="00AE124B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)</w:t>
      </w:r>
      <w:r w:rsidR="00A81934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.</w:t>
      </w:r>
    </w:p>
    <w:p w14:paraId="0D54D357" w14:textId="3FF85B61" w:rsidR="00CD26F1" w:rsidRPr="00BE379C" w:rsidRDefault="00CD26F1" w:rsidP="00CD26F1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6.</w:t>
      </w:r>
      <w:r w:rsidR="00A81934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«Доступная среда» - 0,3 млн.</w:t>
      </w:r>
      <w:r w:rsidR="005D56C5"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руб. на проведение мероприятий, направленных на укрепление реабилитационной инфраструктуры.</w:t>
      </w:r>
    </w:p>
    <w:p w14:paraId="0A3C7851" w14:textId="77777777" w:rsidR="00CD26F1" w:rsidRPr="00BE379C" w:rsidRDefault="00CD26F1" w:rsidP="00CD26F1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Только за счет областного бюджета наибольшее привлечение средств составило в рамках следующих ГП Амурской области: </w:t>
      </w:r>
    </w:p>
    <w:p w14:paraId="4CE06862" w14:textId="77777777" w:rsidR="00CD26F1" w:rsidRPr="00BE379C" w:rsidRDefault="00CD26F1" w:rsidP="00CD26F1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32"/>
          <w:lang w:eastAsia="ru-RU"/>
        </w:rPr>
        <w:t>1. «Модернизация жилищно-коммунального комплекса, энергосбережение и повышение энергетической эффективности в Амурской области» - 3 165,8 млн. руб., в том числе:</w:t>
      </w:r>
    </w:p>
    <w:p w14:paraId="15AACD0D" w14:textId="3D7C282C" w:rsidR="00CD26F1" w:rsidRPr="00BE379C" w:rsidRDefault="00CD26F1" w:rsidP="00B75DF0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«Развитие образования Амурской области» – 3 277,6 млн. руб. </w:t>
      </w:r>
    </w:p>
    <w:p w14:paraId="54892D22" w14:textId="77777777" w:rsidR="00CD26F1" w:rsidRPr="00BE379C" w:rsidRDefault="00CD26F1" w:rsidP="00CD26F1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привлечены средства на поддержку проектов, основанных на инициативах обучающихся в 2-х муниципальных общеобразовательных организациях – 397,8 млн.руб. и на реализацию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 - 11,8 млн.руб.</w:t>
      </w:r>
    </w:p>
    <w:p w14:paraId="56BCA294" w14:textId="450D8EF2" w:rsidR="00CD26F1" w:rsidRPr="00B75DF0" w:rsidRDefault="00CD26F1" w:rsidP="00B75DF0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75DF0" w:rsidRPr="00BE37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E379C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транспортной системы Амурской области» - 1 521</w:t>
      </w:r>
      <w:r w:rsidRPr="00B7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,4 млн.руб., что больше уровня 2025 г. на 162,4 млн.руб. </w:t>
      </w:r>
    </w:p>
    <w:p w14:paraId="1DB5F550" w14:textId="73F642AA" w:rsidR="00CD26F1" w:rsidRPr="00B75DF0" w:rsidRDefault="00CD26F1" w:rsidP="00CD26F1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DF0">
        <w:rPr>
          <w:rFonts w:ascii="Times New Roman" w:eastAsia="Times New Roman" w:hAnsi="Times New Roman" w:cs="Times New Roman"/>
          <w:sz w:val="28"/>
          <w:szCs w:val="28"/>
          <w:lang w:eastAsia="ru-RU"/>
        </w:rPr>
        <w:t>4. «Обеспечение доступным и качественным жильем населения Амурской области» - 111,0 млн. руб.</w:t>
      </w:r>
      <w:r w:rsidR="00B75DF0" w:rsidRPr="00B75D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B41D49" w14:textId="709BF25D" w:rsidR="00CD26F1" w:rsidRPr="00B75DF0" w:rsidRDefault="00CD26F1" w:rsidP="00CD26F1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DF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75D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75DF0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«Экономическое развитие и инновационная экономика Амурской области» - 6,9 млн. руб.</w:t>
      </w:r>
    </w:p>
    <w:p w14:paraId="09A9330E" w14:textId="77777777" w:rsidR="00A37BEE" w:rsidRPr="00A37BEE" w:rsidRDefault="00A37BEE" w:rsidP="00A37B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7BEE">
        <w:rPr>
          <w:rFonts w:ascii="Times New Roman" w:hAnsi="Times New Roman" w:cs="Times New Roman"/>
          <w:sz w:val="28"/>
          <w:szCs w:val="28"/>
        </w:rPr>
        <w:t xml:space="preserve">Из положительных моментов следует отметить продолжение привлечения средств из вышестоящих бюджетов на реализацию инфраструктурных проектов. Впервые привлечено финансирование источником обеспечения </w:t>
      </w:r>
      <w:r w:rsidRPr="00A37BEE">
        <w:rPr>
          <w:rFonts w:ascii="Times New Roman" w:hAnsi="Times New Roman" w:cs="Times New Roman"/>
          <w:sz w:val="28"/>
          <w:szCs w:val="28"/>
        </w:rPr>
        <w:lastRenderedPageBreak/>
        <w:t>которых являются казначейские инфраструктурные кредиты (КИК) в целях реализации инфраструктурных проектов (мероприятий) в сфере культуры, ЖКХ, транспорта, одобренных президиумом (штабом) Правительственной комиссии по региональному развитию в РФ на общую сумму 632,0 млн.руб. и списания 2/3 задолженности по бюджетным кредитам АО – 1 832,7 млн.руб. на реализацию следующих объектов:</w:t>
      </w:r>
    </w:p>
    <w:p w14:paraId="3B18598E" w14:textId="389404C5" w:rsidR="00A37BEE" w:rsidRPr="00A37BEE" w:rsidRDefault="00A37BEE" w:rsidP="00A37B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7BEE">
        <w:rPr>
          <w:rFonts w:ascii="Times New Roman" w:hAnsi="Times New Roman" w:cs="Times New Roman"/>
          <w:sz w:val="28"/>
          <w:szCs w:val="28"/>
        </w:rPr>
        <w:t xml:space="preserve">- 151,4 млн.руб. на реализацию проекта </w:t>
      </w:r>
      <w:r w:rsidR="009E5A18">
        <w:rPr>
          <w:rFonts w:ascii="Times New Roman" w:hAnsi="Times New Roman" w:cs="Times New Roman"/>
          <w:sz w:val="28"/>
          <w:szCs w:val="28"/>
        </w:rPr>
        <w:t>«</w:t>
      </w:r>
      <w:r w:rsidRPr="00A37BEE">
        <w:rPr>
          <w:rFonts w:ascii="Times New Roman" w:hAnsi="Times New Roman" w:cs="Times New Roman"/>
          <w:sz w:val="28"/>
          <w:szCs w:val="28"/>
        </w:rPr>
        <w:t>Строительство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г.Благовещенск</w:t>
      </w:r>
      <w:r w:rsidR="009E5A18">
        <w:rPr>
          <w:rFonts w:ascii="Times New Roman" w:hAnsi="Times New Roman" w:cs="Times New Roman"/>
          <w:sz w:val="28"/>
          <w:szCs w:val="28"/>
        </w:rPr>
        <w:t>»</w:t>
      </w:r>
      <w:r w:rsidRPr="00A37BEE">
        <w:rPr>
          <w:rFonts w:ascii="Times New Roman" w:hAnsi="Times New Roman" w:cs="Times New Roman"/>
          <w:sz w:val="28"/>
          <w:szCs w:val="28"/>
        </w:rPr>
        <w:t>, вводимому в 2026 году (КИК).</w:t>
      </w:r>
    </w:p>
    <w:p w14:paraId="303082A4" w14:textId="6F16E2B1" w:rsidR="00A37BEE" w:rsidRPr="00A37BEE" w:rsidRDefault="00A37BEE" w:rsidP="00A37B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7BEE">
        <w:rPr>
          <w:rFonts w:ascii="Times New Roman" w:hAnsi="Times New Roman" w:cs="Times New Roman"/>
          <w:sz w:val="28"/>
          <w:szCs w:val="28"/>
        </w:rPr>
        <w:t xml:space="preserve">- 300,0 млн.руб. на оплату капитального гранта для разработки ПСД в рамках заключенного концессионного соглашения </w:t>
      </w:r>
      <w:r w:rsidR="009E5A18">
        <w:rPr>
          <w:rFonts w:ascii="Times New Roman" w:hAnsi="Times New Roman" w:cs="Times New Roman"/>
          <w:sz w:val="28"/>
          <w:szCs w:val="28"/>
        </w:rPr>
        <w:t>«</w:t>
      </w:r>
      <w:r w:rsidRPr="00A37BEE">
        <w:rPr>
          <w:rFonts w:ascii="Times New Roman" w:hAnsi="Times New Roman" w:cs="Times New Roman"/>
          <w:sz w:val="28"/>
          <w:szCs w:val="28"/>
        </w:rPr>
        <w:t>О создании и эксплуатации городского парка культуры и отдыха в городе Благовещенске</w:t>
      </w:r>
      <w:r w:rsidR="009E5A18">
        <w:rPr>
          <w:rFonts w:ascii="Times New Roman" w:hAnsi="Times New Roman" w:cs="Times New Roman"/>
          <w:sz w:val="28"/>
          <w:szCs w:val="28"/>
        </w:rPr>
        <w:t>»</w:t>
      </w:r>
      <w:r w:rsidRPr="00A37BEE">
        <w:rPr>
          <w:rFonts w:ascii="Times New Roman" w:hAnsi="Times New Roman" w:cs="Times New Roman"/>
          <w:sz w:val="28"/>
          <w:szCs w:val="28"/>
        </w:rPr>
        <w:t xml:space="preserve">, заключенного с ООО </w:t>
      </w:r>
      <w:r w:rsidR="009E5A18">
        <w:rPr>
          <w:rFonts w:ascii="Times New Roman" w:hAnsi="Times New Roman" w:cs="Times New Roman"/>
          <w:sz w:val="28"/>
          <w:szCs w:val="28"/>
        </w:rPr>
        <w:t>«</w:t>
      </w:r>
      <w:r w:rsidRPr="00A37BEE">
        <w:rPr>
          <w:rFonts w:ascii="Times New Roman" w:hAnsi="Times New Roman" w:cs="Times New Roman"/>
          <w:sz w:val="28"/>
          <w:szCs w:val="28"/>
        </w:rPr>
        <w:t>Парк Благовещенск</w:t>
      </w:r>
      <w:r w:rsidR="009E5A18">
        <w:rPr>
          <w:rFonts w:ascii="Times New Roman" w:hAnsi="Times New Roman" w:cs="Times New Roman"/>
          <w:sz w:val="28"/>
          <w:szCs w:val="28"/>
        </w:rPr>
        <w:t>»</w:t>
      </w:r>
      <w:r w:rsidRPr="00A37BEE">
        <w:rPr>
          <w:rFonts w:ascii="Times New Roman" w:hAnsi="Times New Roman" w:cs="Times New Roman"/>
          <w:sz w:val="28"/>
          <w:szCs w:val="28"/>
        </w:rPr>
        <w:t xml:space="preserve"> (КИК),</w:t>
      </w:r>
    </w:p>
    <w:p w14:paraId="50109030" w14:textId="77777777" w:rsidR="00A37BEE" w:rsidRPr="00A37BEE" w:rsidRDefault="00A37BEE" w:rsidP="00A37B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7BEE">
        <w:rPr>
          <w:rFonts w:ascii="Times New Roman" w:hAnsi="Times New Roman" w:cs="Times New Roman"/>
          <w:sz w:val="28"/>
          <w:szCs w:val="28"/>
        </w:rPr>
        <w:t>- 161,6 млн.руб. на реконструкцию автомобильной дороги по ул. Краснофлотская от ул. Островского до ул. Театральная (КИК),</w:t>
      </w:r>
    </w:p>
    <w:p w14:paraId="26786DA3" w14:textId="77777777" w:rsidR="00A37BEE" w:rsidRPr="00A37BEE" w:rsidRDefault="00A37BEE" w:rsidP="00A37B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7BEE">
        <w:rPr>
          <w:rFonts w:ascii="Times New Roman" w:hAnsi="Times New Roman" w:cs="Times New Roman"/>
          <w:sz w:val="28"/>
          <w:szCs w:val="28"/>
        </w:rPr>
        <w:t>- 10,0 млн.руб. на проектирование газовой котельной в 524 квартале для обеспечения подключения объектов капитального строительства территории комплексного развития 352 квартала (КИК),</w:t>
      </w:r>
    </w:p>
    <w:p w14:paraId="7512C4C7" w14:textId="77777777" w:rsidR="00A37BEE" w:rsidRPr="00A37BEE" w:rsidRDefault="00A37BEE" w:rsidP="00A37B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7BEE">
        <w:rPr>
          <w:rFonts w:ascii="Times New Roman" w:hAnsi="Times New Roman" w:cs="Times New Roman"/>
          <w:sz w:val="28"/>
          <w:szCs w:val="28"/>
        </w:rPr>
        <w:t>- 9,0 млн.руб. на проектирование реконструкции городского парка (КИК),</w:t>
      </w:r>
    </w:p>
    <w:p w14:paraId="6C13F9D4" w14:textId="77777777" w:rsidR="00A37BEE" w:rsidRPr="00A37BEE" w:rsidRDefault="00A37BEE" w:rsidP="00A37B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7BEE">
        <w:rPr>
          <w:rFonts w:ascii="Times New Roman" w:hAnsi="Times New Roman" w:cs="Times New Roman"/>
          <w:sz w:val="28"/>
          <w:szCs w:val="28"/>
        </w:rPr>
        <w:t>- 1 600,0 млн.руб на технологическое присоединение к сетям электроснабжения в квартале 800 г. Благовещенска (со строительством центра питания) (списание 2/3 задолженности),</w:t>
      </w:r>
    </w:p>
    <w:p w14:paraId="4E8C8595" w14:textId="55643DD0" w:rsidR="00A37BEE" w:rsidRPr="00BE379C" w:rsidRDefault="00A37BEE" w:rsidP="00A37B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7BEE">
        <w:rPr>
          <w:rFonts w:ascii="Times New Roman" w:hAnsi="Times New Roman" w:cs="Times New Roman"/>
          <w:sz w:val="28"/>
          <w:szCs w:val="28"/>
        </w:rPr>
        <w:t xml:space="preserve">- 232,7 млн. руб. на строительство сливной станции с. Садовое – </w:t>
      </w:r>
      <w:r w:rsidRPr="00BE379C">
        <w:rPr>
          <w:rFonts w:ascii="Times New Roman" w:hAnsi="Times New Roman" w:cs="Times New Roman"/>
          <w:sz w:val="28"/>
          <w:szCs w:val="28"/>
        </w:rPr>
        <w:t>(списание 2/3 задолженности).</w:t>
      </w:r>
    </w:p>
    <w:p w14:paraId="1D4F063D" w14:textId="77777777" w:rsidR="00576E61" w:rsidRDefault="00BE379C" w:rsidP="00576E6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9C">
        <w:rPr>
          <w:rFonts w:ascii="Times New Roman" w:eastAsia="Calibri" w:hAnsi="Times New Roman" w:cs="Times New Roman"/>
          <w:sz w:val="28"/>
          <w:szCs w:val="28"/>
        </w:rPr>
        <w:t>В целом н</w:t>
      </w:r>
      <w:r w:rsidR="00FD318C" w:rsidRPr="00BE379C">
        <w:rPr>
          <w:rFonts w:ascii="Times New Roman" w:eastAsia="Calibri" w:hAnsi="Times New Roman" w:cs="Times New Roman"/>
          <w:sz w:val="28"/>
          <w:szCs w:val="28"/>
        </w:rPr>
        <w:t xml:space="preserve">а капитальные вложения в 2025 году были направлены бюджетные средства в </w:t>
      </w:r>
      <w:r w:rsidR="00FD318C" w:rsidRPr="00576E61">
        <w:rPr>
          <w:rFonts w:ascii="Times New Roman" w:eastAsia="Calibri" w:hAnsi="Times New Roman" w:cs="Times New Roman"/>
          <w:sz w:val="28"/>
          <w:szCs w:val="28"/>
        </w:rPr>
        <w:t>размере 1</w:t>
      </w:r>
      <w:r w:rsidR="007577F1" w:rsidRPr="00576E61">
        <w:rPr>
          <w:rFonts w:ascii="Times New Roman" w:eastAsia="Calibri" w:hAnsi="Times New Roman" w:cs="Times New Roman"/>
          <w:sz w:val="28"/>
          <w:szCs w:val="28"/>
        </w:rPr>
        <w:t> 562,3</w:t>
      </w:r>
      <w:r w:rsidR="00FD318C" w:rsidRPr="00576E61">
        <w:rPr>
          <w:rFonts w:ascii="Times New Roman" w:eastAsia="Calibri" w:hAnsi="Times New Roman" w:cs="Times New Roman"/>
          <w:sz w:val="28"/>
          <w:szCs w:val="28"/>
        </w:rPr>
        <w:t xml:space="preserve"> млн. руб.</w:t>
      </w:r>
      <w:r w:rsidRPr="00576E61">
        <w:t xml:space="preserve"> </w:t>
      </w:r>
      <w:r w:rsidRPr="00576E61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="00576E61" w:rsidRPr="00576E61">
        <w:rPr>
          <w:rFonts w:ascii="Times New Roman" w:eastAsia="Calibri" w:hAnsi="Times New Roman" w:cs="Times New Roman"/>
          <w:sz w:val="28"/>
          <w:szCs w:val="28"/>
        </w:rPr>
        <w:t>4</w:t>
      </w:r>
      <w:r w:rsidRPr="00576E61">
        <w:rPr>
          <w:rFonts w:ascii="Times New Roman" w:eastAsia="Calibri" w:hAnsi="Times New Roman" w:cs="Times New Roman"/>
          <w:sz w:val="28"/>
          <w:szCs w:val="28"/>
        </w:rPr>
        <w:t xml:space="preserve"> муниципальных программ</w:t>
      </w:r>
      <w:r w:rsidR="00FD318C" w:rsidRPr="00576E61">
        <w:rPr>
          <w:rFonts w:ascii="Times New Roman" w:eastAsia="Calibri" w:hAnsi="Times New Roman" w:cs="Times New Roman"/>
          <w:sz w:val="28"/>
          <w:szCs w:val="28"/>
        </w:rPr>
        <w:t xml:space="preserve">, что составляет </w:t>
      </w:r>
      <w:r w:rsidR="00576E61" w:rsidRPr="00576E61">
        <w:rPr>
          <w:rFonts w:ascii="Times New Roman" w:eastAsia="Calibri" w:hAnsi="Times New Roman" w:cs="Times New Roman"/>
          <w:sz w:val="28"/>
          <w:szCs w:val="28"/>
        </w:rPr>
        <w:t>9,7%</w:t>
      </w:r>
      <w:r w:rsidR="00FD318C" w:rsidRPr="00576E61">
        <w:rPr>
          <w:rFonts w:ascii="Times New Roman" w:eastAsia="Calibri" w:hAnsi="Times New Roman" w:cs="Times New Roman"/>
          <w:sz w:val="28"/>
          <w:szCs w:val="28"/>
        </w:rPr>
        <w:t xml:space="preserve"> от общего объема программных расходов</w:t>
      </w:r>
      <w:r w:rsidR="00FD318C" w:rsidRPr="00BE379C">
        <w:rPr>
          <w:rFonts w:ascii="Times New Roman" w:eastAsia="Calibri" w:hAnsi="Times New Roman" w:cs="Times New Roman"/>
          <w:sz w:val="28"/>
          <w:szCs w:val="28"/>
        </w:rPr>
        <w:t>, в т</w:t>
      </w:r>
      <w:r w:rsidR="00576E61">
        <w:rPr>
          <w:rFonts w:ascii="Times New Roman" w:eastAsia="Calibri" w:hAnsi="Times New Roman" w:cs="Times New Roman"/>
          <w:sz w:val="28"/>
          <w:szCs w:val="28"/>
        </w:rPr>
        <w:t>.</w:t>
      </w:r>
      <w:r w:rsidR="00FD318C" w:rsidRPr="00BE379C"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="00576E6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D318C" w:rsidRPr="00BE379C">
        <w:rPr>
          <w:rFonts w:ascii="Times New Roman" w:eastAsia="Calibri" w:hAnsi="Times New Roman" w:cs="Times New Roman"/>
          <w:sz w:val="28"/>
          <w:szCs w:val="28"/>
        </w:rPr>
        <w:t>за счет средств федерального и областного бюджетов - в размере 1 437,2 млн. руб. (</w:t>
      </w:r>
      <w:r w:rsidR="00576E61">
        <w:rPr>
          <w:rFonts w:ascii="Times New Roman" w:eastAsia="Calibri" w:hAnsi="Times New Roman" w:cs="Times New Roman"/>
          <w:sz w:val="28"/>
          <w:szCs w:val="28"/>
        </w:rPr>
        <w:t>92</w:t>
      </w:r>
      <w:r w:rsidR="00FD318C" w:rsidRPr="00BE379C">
        <w:rPr>
          <w:rFonts w:ascii="Times New Roman" w:eastAsia="Calibri" w:hAnsi="Times New Roman" w:cs="Times New Roman"/>
          <w:sz w:val="28"/>
          <w:szCs w:val="28"/>
        </w:rPr>
        <w:t>% от всех направленных средств).</w:t>
      </w:r>
    </w:p>
    <w:p w14:paraId="0DB2F1E0" w14:textId="77777777" w:rsidR="00576E61" w:rsidRDefault="00C270AB" w:rsidP="00576E6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9C">
        <w:rPr>
          <w:rFonts w:ascii="Times New Roman" w:eastAsia="Calibri" w:hAnsi="Times New Roman" w:cs="Times New Roman"/>
          <w:sz w:val="28"/>
          <w:szCs w:val="28"/>
        </w:rPr>
        <w:t xml:space="preserve">Средства, направленные на капитальные вложения, освоены </w:t>
      </w:r>
      <w:r w:rsidR="00576E6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147E42" w:rsidRPr="00BE379C">
        <w:rPr>
          <w:rFonts w:ascii="Times New Roman" w:eastAsia="Calibri" w:hAnsi="Times New Roman" w:cs="Times New Roman"/>
          <w:sz w:val="28"/>
          <w:szCs w:val="28"/>
        </w:rPr>
        <w:t>79,1</w:t>
      </w:r>
      <w:r w:rsidRPr="00BE379C">
        <w:rPr>
          <w:rFonts w:ascii="Times New Roman" w:eastAsia="Calibri" w:hAnsi="Times New Roman" w:cs="Times New Roman"/>
          <w:sz w:val="28"/>
          <w:szCs w:val="28"/>
        </w:rPr>
        <w:t>% от</w:t>
      </w:r>
      <w:r w:rsidRPr="00EF5A02">
        <w:rPr>
          <w:rFonts w:ascii="Times New Roman" w:eastAsia="Calibri" w:hAnsi="Times New Roman" w:cs="Times New Roman"/>
          <w:sz w:val="28"/>
          <w:szCs w:val="28"/>
        </w:rPr>
        <w:t xml:space="preserve"> планового</w:t>
      </w:r>
      <w:r w:rsidR="00F7775F" w:rsidRPr="00EF5A02">
        <w:rPr>
          <w:rFonts w:ascii="Times New Roman" w:eastAsia="Calibri" w:hAnsi="Times New Roman" w:cs="Times New Roman"/>
          <w:sz w:val="28"/>
          <w:szCs w:val="28"/>
        </w:rPr>
        <w:t xml:space="preserve"> объема финансирования</w:t>
      </w:r>
      <w:r w:rsidR="00576E61">
        <w:rPr>
          <w:rFonts w:ascii="Times New Roman" w:eastAsia="Calibri" w:hAnsi="Times New Roman" w:cs="Times New Roman"/>
          <w:sz w:val="28"/>
          <w:szCs w:val="28"/>
        </w:rPr>
        <w:t>, п</w:t>
      </w:r>
      <w:r w:rsidR="00F7775F" w:rsidRPr="00EF5A02">
        <w:rPr>
          <w:rFonts w:ascii="Times New Roman" w:eastAsia="Calibri" w:hAnsi="Times New Roman" w:cs="Times New Roman"/>
          <w:sz w:val="28"/>
          <w:szCs w:val="28"/>
        </w:rPr>
        <w:t>роцент выполнения от фактического объема финансирования состав</w:t>
      </w:r>
      <w:r w:rsidR="00576E61">
        <w:rPr>
          <w:rFonts w:ascii="Times New Roman" w:eastAsia="Calibri" w:hAnsi="Times New Roman" w:cs="Times New Roman"/>
          <w:sz w:val="28"/>
          <w:szCs w:val="28"/>
        </w:rPr>
        <w:t>ил</w:t>
      </w:r>
      <w:r w:rsidR="00F7775F" w:rsidRPr="00EF5A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7E42" w:rsidRPr="00EF5A02">
        <w:rPr>
          <w:rFonts w:ascii="Times New Roman" w:eastAsia="Calibri" w:hAnsi="Times New Roman" w:cs="Times New Roman"/>
          <w:sz w:val="28"/>
          <w:szCs w:val="28"/>
        </w:rPr>
        <w:t>37,7</w:t>
      </w:r>
      <w:r w:rsidR="00F7775F" w:rsidRPr="00EF5A02">
        <w:rPr>
          <w:rFonts w:ascii="Times New Roman" w:eastAsia="Calibri" w:hAnsi="Times New Roman" w:cs="Times New Roman"/>
          <w:sz w:val="28"/>
          <w:szCs w:val="28"/>
        </w:rPr>
        <w:t xml:space="preserve">%. </w:t>
      </w:r>
    </w:p>
    <w:p w14:paraId="336B6765" w14:textId="4107878D" w:rsidR="00A95C21" w:rsidRPr="00EF5A02" w:rsidRDefault="00F7775F" w:rsidP="006A7531">
      <w:pPr>
        <w:tabs>
          <w:tab w:val="left" w:pos="567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A02">
        <w:rPr>
          <w:rFonts w:ascii="Times New Roman" w:eastAsia="Calibri" w:hAnsi="Times New Roman" w:cs="Times New Roman"/>
          <w:sz w:val="28"/>
          <w:szCs w:val="28"/>
        </w:rPr>
        <w:t>Основной объем бюджет</w:t>
      </w:r>
      <w:r w:rsidR="00C94AC2">
        <w:rPr>
          <w:rFonts w:ascii="Times New Roman" w:eastAsia="Calibri" w:hAnsi="Times New Roman" w:cs="Times New Roman"/>
          <w:sz w:val="28"/>
          <w:szCs w:val="28"/>
        </w:rPr>
        <w:t xml:space="preserve">ных инвестиций был направлен на </w:t>
      </w:r>
      <w:r w:rsidR="00576E61">
        <w:rPr>
          <w:rFonts w:ascii="Times New Roman" w:eastAsia="Calibri" w:hAnsi="Times New Roman" w:cs="Times New Roman"/>
          <w:sz w:val="28"/>
          <w:szCs w:val="28"/>
        </w:rPr>
        <w:t>следующие мероприятия (объекты)</w:t>
      </w:r>
      <w:r w:rsidR="00544BE5">
        <w:rPr>
          <w:rFonts w:ascii="Times New Roman" w:eastAsia="Calibri" w:hAnsi="Times New Roman" w:cs="Times New Roman"/>
          <w:sz w:val="28"/>
          <w:szCs w:val="28"/>
        </w:rPr>
        <w:t>, ввод которых запланирован на последующие годы</w:t>
      </w:r>
      <w:r w:rsidR="00C94AC2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225"/>
        <w:gridCol w:w="2403"/>
      </w:tblGrid>
      <w:tr w:rsidR="006E5C2F" w:rsidRPr="00EF5A02" w14:paraId="0F06AD30" w14:textId="77777777" w:rsidTr="006A7531">
        <w:trPr>
          <w:trHeight w:val="570"/>
        </w:trPr>
        <w:tc>
          <w:tcPr>
            <w:tcW w:w="7225" w:type="dxa"/>
          </w:tcPr>
          <w:p w14:paraId="1554F5C7" w14:textId="3CA2E1EA" w:rsidR="006E5C2F" w:rsidRPr="005C0254" w:rsidRDefault="00390291" w:rsidP="006A753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254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Реконструкци</w:t>
            </w:r>
            <w:r w:rsidR="001C324B" w:rsidRPr="005C0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</w:t>
            </w:r>
            <w:r w:rsidRPr="005C0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автомобильной дороги по ул. Краснофлотская от ул. Островского до ул. Театральная </w:t>
            </w:r>
          </w:p>
        </w:tc>
        <w:tc>
          <w:tcPr>
            <w:tcW w:w="2403" w:type="dxa"/>
          </w:tcPr>
          <w:p w14:paraId="776594B4" w14:textId="51E9440E" w:rsidR="006E5C2F" w:rsidRPr="005C0254" w:rsidRDefault="00390291" w:rsidP="00676BF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254">
              <w:rPr>
                <w:rFonts w:ascii="Times New Roman" w:eastAsia="Calibri" w:hAnsi="Times New Roman" w:cs="Times New Roman"/>
                <w:sz w:val="24"/>
                <w:szCs w:val="24"/>
              </w:rPr>
              <w:t>320,</w:t>
            </w:r>
            <w:r w:rsidR="005C0254" w:rsidRPr="005C025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5C0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млн.руб.</w:t>
            </w:r>
          </w:p>
        </w:tc>
      </w:tr>
      <w:tr w:rsidR="00390291" w:rsidRPr="00EF5A02" w14:paraId="10486D9B" w14:textId="77777777" w:rsidTr="00205F2E">
        <w:trPr>
          <w:trHeight w:val="284"/>
        </w:trPr>
        <w:tc>
          <w:tcPr>
            <w:tcW w:w="7225" w:type="dxa"/>
          </w:tcPr>
          <w:p w14:paraId="3F37EB42" w14:textId="7539821F" w:rsidR="00390291" w:rsidRPr="00EF5A02" w:rsidRDefault="00390291" w:rsidP="00C270AB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сливной станции </w:t>
            </w:r>
            <w:r w:rsidR="00544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Садовое </w:t>
            </w:r>
          </w:p>
        </w:tc>
        <w:tc>
          <w:tcPr>
            <w:tcW w:w="2403" w:type="dxa"/>
          </w:tcPr>
          <w:p w14:paraId="5F490B6E" w14:textId="20934E35" w:rsidR="00390291" w:rsidRPr="00EF5A02" w:rsidRDefault="00390291" w:rsidP="00390291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232,7 млн.руб.</w:t>
            </w:r>
          </w:p>
        </w:tc>
      </w:tr>
      <w:tr w:rsidR="00390291" w:rsidRPr="00EF5A02" w14:paraId="5B2784F8" w14:textId="77777777" w:rsidTr="00205F2E">
        <w:trPr>
          <w:trHeight w:val="288"/>
        </w:trPr>
        <w:tc>
          <w:tcPr>
            <w:tcW w:w="7225" w:type="dxa"/>
          </w:tcPr>
          <w:p w14:paraId="6E79BEB8" w14:textId="07E25B20" w:rsidR="00390291" w:rsidRPr="00EF5A02" w:rsidRDefault="0005228D" w:rsidP="00205F2E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Реконструкци</w:t>
            </w:r>
            <w:r w:rsidR="00544BE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тепловых сетей в 800 квартале</w:t>
            </w:r>
          </w:p>
        </w:tc>
        <w:tc>
          <w:tcPr>
            <w:tcW w:w="2403" w:type="dxa"/>
          </w:tcPr>
          <w:p w14:paraId="4F967C33" w14:textId="0EA3601F" w:rsidR="00390291" w:rsidRPr="00EF5A02" w:rsidRDefault="0005228D" w:rsidP="0005228D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218,4 млн.руб.</w:t>
            </w:r>
          </w:p>
        </w:tc>
      </w:tr>
      <w:tr w:rsidR="00390291" w:rsidRPr="00EF5A02" w14:paraId="57B544C3" w14:textId="77777777" w:rsidTr="00544BE5">
        <w:trPr>
          <w:trHeight w:val="256"/>
        </w:trPr>
        <w:tc>
          <w:tcPr>
            <w:tcW w:w="7225" w:type="dxa"/>
          </w:tcPr>
          <w:p w14:paraId="080FD0D7" w14:textId="2FF13FD6" w:rsidR="00390291" w:rsidRPr="00EF5A02" w:rsidRDefault="0005228D" w:rsidP="0005228D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газовой котельной в 524 квартале</w:t>
            </w:r>
            <w:r w:rsidR="001D1E5B"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</w:tcPr>
          <w:p w14:paraId="170EF988" w14:textId="6FF73FC8" w:rsidR="00544BE5" w:rsidRDefault="0005228D" w:rsidP="00544BE5">
            <w:pPr>
              <w:tabs>
                <w:tab w:val="left" w:pos="567"/>
              </w:tabs>
              <w:jc w:val="center"/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D1E5B"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44B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544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млн.руб.</w:t>
            </w:r>
          </w:p>
          <w:p w14:paraId="61CB84DF" w14:textId="2ED0C366" w:rsidR="00390291" w:rsidRPr="00A71B67" w:rsidRDefault="00544BE5" w:rsidP="00A71B67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1B67">
              <w:rPr>
                <w:rFonts w:ascii="Times New Roman" w:eastAsia="Calibri" w:hAnsi="Times New Roman" w:cs="Times New Roman"/>
                <w:sz w:val="18"/>
                <w:szCs w:val="18"/>
              </w:rPr>
              <w:t>(в т.ч. ПСД – 11,8 млн.руб.)</w:t>
            </w:r>
          </w:p>
        </w:tc>
      </w:tr>
      <w:tr w:rsidR="00675D71" w:rsidRPr="00EF5A02" w14:paraId="1FFB1611" w14:textId="77777777" w:rsidTr="00205F2E">
        <w:trPr>
          <w:trHeight w:val="848"/>
        </w:trPr>
        <w:tc>
          <w:tcPr>
            <w:tcW w:w="7225" w:type="dxa"/>
          </w:tcPr>
          <w:p w14:paraId="74807307" w14:textId="0CB7D95F" w:rsidR="00675D71" w:rsidRPr="00EF5A02" w:rsidRDefault="00675D71" w:rsidP="00675D71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Сети теплоснабжения к школе на 1200 мест в Северном планировочном</w:t>
            </w:r>
            <w:r w:rsidR="00544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 (п</w:t>
            </w:r>
            <w:r w:rsidR="00544BE5" w:rsidRPr="00544BE5"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проектной документации и выполнение инженерных изысканий</w:t>
            </w:r>
            <w:r w:rsidR="00544BE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3" w:type="dxa"/>
          </w:tcPr>
          <w:p w14:paraId="28896DC9" w14:textId="77777777" w:rsidR="00675D71" w:rsidRPr="00EF5A02" w:rsidRDefault="00675D71" w:rsidP="00675D71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C9D4F1" w14:textId="3B4592C2" w:rsidR="00675D71" w:rsidRPr="00EF5A02" w:rsidRDefault="00675D71" w:rsidP="00675D71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54,9 млн.руб.</w:t>
            </w:r>
          </w:p>
        </w:tc>
      </w:tr>
      <w:tr w:rsidR="00675D71" w:rsidRPr="00EF5A02" w14:paraId="1CAED694" w14:textId="77777777" w:rsidTr="00205F2E">
        <w:trPr>
          <w:trHeight w:val="563"/>
        </w:trPr>
        <w:tc>
          <w:tcPr>
            <w:tcW w:w="7225" w:type="dxa"/>
          </w:tcPr>
          <w:p w14:paraId="724C36C7" w14:textId="59D5FF09" w:rsidR="00675D71" w:rsidRPr="00EF5A02" w:rsidRDefault="00544BE5" w:rsidP="00675D71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675D71"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еплов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675D71"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75D71"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котельной 800 квартала (вдоль ул. 50 лет Октября от ул. Зеленая до ул. Шафира) </w:t>
            </w:r>
          </w:p>
        </w:tc>
        <w:tc>
          <w:tcPr>
            <w:tcW w:w="2403" w:type="dxa"/>
          </w:tcPr>
          <w:p w14:paraId="0694754D" w14:textId="77777777" w:rsidR="00675D71" w:rsidRPr="00EF5A02" w:rsidRDefault="00675D71" w:rsidP="00675D71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DE56A4" w14:textId="0864B769" w:rsidR="00675D71" w:rsidRPr="00EF5A02" w:rsidRDefault="00675D71" w:rsidP="00675D71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46,4 млн.руб.</w:t>
            </w:r>
          </w:p>
        </w:tc>
      </w:tr>
      <w:tr w:rsidR="004D6574" w:rsidRPr="00EF5A02" w14:paraId="4A17FFE4" w14:textId="77777777" w:rsidTr="007B193F">
        <w:trPr>
          <w:trHeight w:val="529"/>
        </w:trPr>
        <w:tc>
          <w:tcPr>
            <w:tcW w:w="7225" w:type="dxa"/>
          </w:tcPr>
          <w:p w14:paraId="48D0A63E" w14:textId="152A37DD" w:rsidR="004D6574" w:rsidRPr="00EF5A02" w:rsidRDefault="004D6574" w:rsidP="00DB34A1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Реконструкция</w:t>
            </w:r>
            <w:r w:rsidR="007B19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B193F"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инженерны</w:t>
            </w:r>
            <w:r w:rsidR="007B193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7B193F"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сет</w:t>
            </w:r>
            <w:r w:rsidR="007B193F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7B193F"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B19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Краснофлотская от ул. Островского до ул. Театральная</w:t>
            </w:r>
          </w:p>
        </w:tc>
        <w:tc>
          <w:tcPr>
            <w:tcW w:w="2403" w:type="dxa"/>
          </w:tcPr>
          <w:p w14:paraId="07866687" w14:textId="5F469A67" w:rsidR="004D6574" w:rsidRPr="00EF5A02" w:rsidRDefault="004D6574" w:rsidP="004D6574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40,7 млн.руб.</w:t>
            </w:r>
          </w:p>
        </w:tc>
      </w:tr>
      <w:tr w:rsidR="00AA3249" w:rsidRPr="00EF5A02" w14:paraId="5622AB3B" w14:textId="77777777" w:rsidTr="00205F2E">
        <w:trPr>
          <w:trHeight w:val="559"/>
        </w:trPr>
        <w:tc>
          <w:tcPr>
            <w:tcW w:w="7225" w:type="dxa"/>
          </w:tcPr>
          <w:p w14:paraId="65C19021" w14:textId="5C489662" w:rsidR="00AA3249" w:rsidRPr="00EF5A02" w:rsidRDefault="00AA3249" w:rsidP="00AA3249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Газовая котельная в 101 квартале</w:t>
            </w:r>
            <w:r w:rsidR="007B19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</w:t>
            </w:r>
            <w:r w:rsidR="007B193F" w:rsidRPr="007B193F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проектных и изыскательских работ</w:t>
            </w:r>
            <w:r w:rsidR="007B193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3" w:type="dxa"/>
          </w:tcPr>
          <w:p w14:paraId="4DC33DB2" w14:textId="1ABAB7D6" w:rsidR="00AA3249" w:rsidRPr="00EF5A02" w:rsidRDefault="00AA3249" w:rsidP="004D6574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26,4 млн.руб.</w:t>
            </w:r>
          </w:p>
        </w:tc>
      </w:tr>
      <w:tr w:rsidR="004B1F5F" w:rsidRPr="00EF5A02" w14:paraId="112165E9" w14:textId="77777777" w:rsidTr="0014406F">
        <w:trPr>
          <w:trHeight w:val="574"/>
        </w:trPr>
        <w:tc>
          <w:tcPr>
            <w:tcW w:w="7225" w:type="dxa"/>
          </w:tcPr>
          <w:p w14:paraId="125FB480" w14:textId="77777777" w:rsidR="004B1F5F" w:rsidRPr="00EF5A02" w:rsidRDefault="004B1F5F" w:rsidP="0014406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Газовая котельная в 607 квартале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6878">
              <w:rPr>
                <w:rFonts w:ascii="Times New Roman" w:eastAsia="Calibri" w:hAnsi="Times New Roman" w:cs="Times New Roman"/>
                <w:sz w:val="24"/>
                <w:szCs w:val="24"/>
              </w:rPr>
              <w:t>(выполнение проектных и изыскательских работ)</w:t>
            </w:r>
          </w:p>
        </w:tc>
        <w:tc>
          <w:tcPr>
            <w:tcW w:w="2403" w:type="dxa"/>
          </w:tcPr>
          <w:p w14:paraId="7C9C3EC7" w14:textId="77777777" w:rsidR="004B1F5F" w:rsidRPr="00EF5A02" w:rsidRDefault="004B1F5F" w:rsidP="0014406F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22,1 млн.руб.</w:t>
            </w:r>
          </w:p>
        </w:tc>
      </w:tr>
      <w:tr w:rsidR="00675D71" w:rsidRPr="00EF5A02" w14:paraId="300DCFDC" w14:textId="77777777" w:rsidTr="007B193F">
        <w:trPr>
          <w:trHeight w:val="545"/>
        </w:trPr>
        <w:tc>
          <w:tcPr>
            <w:tcW w:w="7225" w:type="dxa"/>
          </w:tcPr>
          <w:p w14:paraId="14A1B521" w14:textId="5E0AD93F" w:rsidR="00675D71" w:rsidRPr="00EF5A02" w:rsidRDefault="00675D71" w:rsidP="00675D71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Газовая котельная в 252 квартале</w:t>
            </w:r>
            <w:r w:rsidR="007B19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</w:t>
            </w:r>
            <w:r w:rsidR="007B193F" w:rsidRPr="007B193F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проектных и изыскательских работ</w:t>
            </w:r>
            <w:r w:rsidR="007B193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3" w:type="dxa"/>
          </w:tcPr>
          <w:p w14:paraId="1AAE6964" w14:textId="1603308D" w:rsidR="00675D71" w:rsidRPr="00EF5A02" w:rsidRDefault="00675D71" w:rsidP="00675D71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17,1 млн.руб.</w:t>
            </w:r>
          </w:p>
        </w:tc>
      </w:tr>
      <w:tr w:rsidR="00675D71" w:rsidRPr="00EF5A02" w14:paraId="7EF8255C" w14:textId="77777777" w:rsidTr="00205F2E">
        <w:trPr>
          <w:trHeight w:val="272"/>
        </w:trPr>
        <w:tc>
          <w:tcPr>
            <w:tcW w:w="7225" w:type="dxa"/>
          </w:tcPr>
          <w:p w14:paraId="3B50748C" w14:textId="062155B7" w:rsidR="00675D71" w:rsidRPr="00EF5A02" w:rsidRDefault="00675D71" w:rsidP="00675D71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тепловой сети в квартале 342 </w:t>
            </w:r>
          </w:p>
        </w:tc>
        <w:tc>
          <w:tcPr>
            <w:tcW w:w="2403" w:type="dxa"/>
          </w:tcPr>
          <w:p w14:paraId="1893F3AE" w14:textId="47E1F917" w:rsidR="00675D71" w:rsidRPr="00EF5A02" w:rsidRDefault="00675D71" w:rsidP="00675D71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A02">
              <w:rPr>
                <w:rFonts w:ascii="Times New Roman" w:eastAsia="Calibri" w:hAnsi="Times New Roman" w:cs="Times New Roman"/>
                <w:sz w:val="24"/>
                <w:szCs w:val="24"/>
              </w:rPr>
              <w:t>9,5 млн.руб.</w:t>
            </w:r>
          </w:p>
        </w:tc>
      </w:tr>
    </w:tbl>
    <w:p w14:paraId="0EF897CD" w14:textId="77777777" w:rsidR="00CB661F" w:rsidRPr="00E34410" w:rsidRDefault="00CB661F" w:rsidP="00585D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DA3FB88" w14:textId="291EB552" w:rsidR="005C0254" w:rsidRDefault="005C0254" w:rsidP="005C0254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рамках </w:t>
      </w:r>
      <w:r w:rsidRPr="005C0254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заключенн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ых</w:t>
      </w:r>
      <w:r w:rsidRPr="005C02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концессионн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ых</w:t>
      </w:r>
      <w:r w:rsidRPr="005C02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соглашени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й:</w:t>
      </w:r>
    </w:p>
    <w:p w14:paraId="7A097567" w14:textId="6F3E00D0" w:rsidR="001A4AFB" w:rsidRDefault="005C0254" w:rsidP="005C0254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1A4AFB" w:rsidRP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ведется строительство </w:t>
      </w:r>
      <w:r w:rsid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объекта «О</w:t>
      </w:r>
      <w:r w:rsidR="001A4AFB" w:rsidRP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>бщеобразовательн</w:t>
      </w:r>
      <w:r w:rsid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>ая</w:t>
      </w:r>
      <w:r w:rsidR="001A4AFB" w:rsidRP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школ</w:t>
      </w:r>
      <w:r w:rsid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1A4AFB" w:rsidRP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1200 мест в Северном планировочном районе города</w:t>
      </w:r>
      <w:r w:rsid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1A4AFB" w:rsidRPr="001A4AFB">
        <w:t xml:space="preserve"> </w:t>
      </w:r>
      <w:r w:rsidR="001A4AFB">
        <w:t xml:space="preserve">- </w:t>
      </w:r>
      <w:r w:rsidR="001A4AFB" w:rsidRP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>25,6 млн.</w:t>
      </w:r>
      <w:r w:rsid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A4AFB" w:rsidRPr="001A4AF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руб., ввод объекта запланирован на 2026 год;</w:t>
      </w:r>
    </w:p>
    <w:p w14:paraId="7E9FE925" w14:textId="2FD93970" w:rsidR="007957C1" w:rsidRDefault="00F60797" w:rsidP="001A4AFB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494B31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F607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беспечено возмещение затрат в отношении объектов наружного освещения, находящихся в собственности города Благовещенска 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275</w:t>
      </w:r>
      <w:r w:rsidRPr="00F60797">
        <w:rPr>
          <w:rFonts w:ascii="Times New Roman" w:eastAsia="Times New Roman" w:hAnsi="Times New Roman" w:cs="Times New Roman"/>
          <w:sz w:val="28"/>
          <w:szCs w:val="24"/>
          <w:lang w:eastAsia="ru-RU"/>
        </w:rPr>
        <w:t>,0 млн. руб.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07490848" w14:textId="01698A5A" w:rsidR="00F60797" w:rsidRDefault="00F60797" w:rsidP="001A4AFB">
      <w:pPr>
        <w:tabs>
          <w:tab w:val="left" w:pos="567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0797">
        <w:rPr>
          <w:rFonts w:ascii="Times New Roman" w:eastAsia="Times New Roman" w:hAnsi="Times New Roman" w:cs="Times New Roman"/>
          <w:sz w:val="28"/>
          <w:szCs w:val="24"/>
          <w:lang w:eastAsia="ru-RU"/>
        </w:rPr>
        <w:t>- стартовала реализация проекта «О создании и эксплуатации городского парка культуры и отдыха в городе Благовещенске» - 300,0 млн. руб.</w:t>
      </w:r>
      <w:r w:rsidRPr="00F60797">
        <w:t xml:space="preserve"> </w:t>
      </w:r>
      <w:r>
        <w:t>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Pr="00F60797">
        <w:rPr>
          <w:rFonts w:ascii="Times New Roman" w:eastAsia="Times New Roman" w:hAnsi="Times New Roman" w:cs="Times New Roman"/>
          <w:sz w:val="28"/>
          <w:szCs w:val="24"/>
          <w:lang w:eastAsia="ru-RU"/>
        </w:rPr>
        <w:t>тадия создания объекта 01.10.2025-31.03.2027 гг., стадия эксплуатации объекта 01.04.2027-30.09.2050 гг.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14:paraId="544517E4" w14:textId="77777777" w:rsidR="00FD318C" w:rsidRPr="00EF5A02" w:rsidRDefault="00FD318C" w:rsidP="00B44D0E">
      <w:pPr>
        <w:tabs>
          <w:tab w:val="left" w:pos="567"/>
        </w:tabs>
        <w:spacing w:after="0" w:line="252" w:lineRule="auto"/>
        <w:ind w:firstLine="709"/>
        <w:jc w:val="both"/>
      </w:pPr>
    </w:p>
    <w:sectPr w:rsidR="00FD318C" w:rsidRPr="00EF5A02" w:rsidSect="00167CCB">
      <w:type w:val="continuous"/>
      <w:pgSz w:w="11906" w:h="16838"/>
      <w:pgMar w:top="1134" w:right="567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BE450" w14:textId="77777777" w:rsidR="00FB1C51" w:rsidRDefault="00FB1C51" w:rsidP="00B741F8">
      <w:pPr>
        <w:spacing w:after="0" w:line="240" w:lineRule="auto"/>
      </w:pPr>
      <w:r>
        <w:separator/>
      </w:r>
    </w:p>
  </w:endnote>
  <w:endnote w:type="continuationSeparator" w:id="0">
    <w:p w14:paraId="6E1B234F" w14:textId="77777777" w:rsidR="00FB1C51" w:rsidRDefault="00FB1C51" w:rsidP="00B74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9082"/>
      <w:docPartObj>
        <w:docPartGallery w:val="Page Numbers (Bottom of Page)"/>
        <w:docPartUnique/>
      </w:docPartObj>
    </w:sdtPr>
    <w:sdtEndPr/>
    <w:sdtContent>
      <w:p w14:paraId="084BC3B5" w14:textId="783C38C9" w:rsidR="009F5104" w:rsidRDefault="009F510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D4F">
          <w:rPr>
            <w:noProof/>
          </w:rPr>
          <w:t>1</w:t>
        </w:r>
        <w:r>
          <w:fldChar w:fldCharType="end"/>
        </w:r>
      </w:p>
    </w:sdtContent>
  </w:sdt>
  <w:p w14:paraId="5D9FBBD6" w14:textId="77777777" w:rsidR="009F5104" w:rsidRDefault="009F510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4D652" w14:textId="77777777" w:rsidR="00FB1C51" w:rsidRDefault="00FB1C51" w:rsidP="00B741F8">
      <w:pPr>
        <w:spacing w:after="0" w:line="240" w:lineRule="auto"/>
      </w:pPr>
      <w:r>
        <w:separator/>
      </w:r>
    </w:p>
  </w:footnote>
  <w:footnote w:type="continuationSeparator" w:id="0">
    <w:p w14:paraId="21759B56" w14:textId="77777777" w:rsidR="00FB1C51" w:rsidRDefault="00FB1C51" w:rsidP="00B741F8">
      <w:pPr>
        <w:spacing w:after="0" w:line="240" w:lineRule="auto"/>
      </w:pPr>
      <w:r>
        <w:continuationSeparator/>
      </w:r>
    </w:p>
  </w:footnote>
  <w:footnote w:id="1">
    <w:p w14:paraId="00F84668" w14:textId="77777777" w:rsidR="009F5104" w:rsidRDefault="009F5104" w:rsidP="00CA4EA5">
      <w:pPr>
        <w:pStyle w:val="a4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Указывается сумма кассовых расходов, произведенных в результате оплаты программных мероприятий.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94DA5"/>
    <w:multiLevelType w:val="hybridMultilevel"/>
    <w:tmpl w:val="52421172"/>
    <w:lvl w:ilvl="0" w:tplc="1F9281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79304E5"/>
    <w:multiLevelType w:val="hybridMultilevel"/>
    <w:tmpl w:val="46629870"/>
    <w:lvl w:ilvl="0" w:tplc="E4AEAE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1953C7"/>
    <w:multiLevelType w:val="hybridMultilevel"/>
    <w:tmpl w:val="3D5C5EE8"/>
    <w:lvl w:ilvl="0" w:tplc="7EC49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B139EF"/>
    <w:multiLevelType w:val="hybridMultilevel"/>
    <w:tmpl w:val="32EE4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06EEA"/>
    <w:multiLevelType w:val="hybridMultilevel"/>
    <w:tmpl w:val="22E2A9E2"/>
    <w:lvl w:ilvl="0" w:tplc="EC5C18D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06954"/>
    <w:multiLevelType w:val="hybridMultilevel"/>
    <w:tmpl w:val="40D242D4"/>
    <w:lvl w:ilvl="0" w:tplc="1248D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A2E6A52"/>
    <w:multiLevelType w:val="hybridMultilevel"/>
    <w:tmpl w:val="D152BD2E"/>
    <w:lvl w:ilvl="0" w:tplc="E4AEAE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03C1015"/>
    <w:multiLevelType w:val="hybridMultilevel"/>
    <w:tmpl w:val="20C6B3E4"/>
    <w:lvl w:ilvl="0" w:tplc="6F56B04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89F3F94"/>
    <w:multiLevelType w:val="hybridMultilevel"/>
    <w:tmpl w:val="43DA7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4357AB"/>
    <w:multiLevelType w:val="hybridMultilevel"/>
    <w:tmpl w:val="646C0A66"/>
    <w:lvl w:ilvl="0" w:tplc="9D101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694"/>
    <w:rsid w:val="00000B54"/>
    <w:rsid w:val="0000181B"/>
    <w:rsid w:val="00001E85"/>
    <w:rsid w:val="000029A0"/>
    <w:rsid w:val="00002A10"/>
    <w:rsid w:val="00003EEA"/>
    <w:rsid w:val="00006675"/>
    <w:rsid w:val="00010234"/>
    <w:rsid w:val="000104D5"/>
    <w:rsid w:val="00010C0B"/>
    <w:rsid w:val="00011392"/>
    <w:rsid w:val="00012623"/>
    <w:rsid w:val="000135CF"/>
    <w:rsid w:val="00013960"/>
    <w:rsid w:val="00013B0C"/>
    <w:rsid w:val="00013DD9"/>
    <w:rsid w:val="00016F62"/>
    <w:rsid w:val="000178BF"/>
    <w:rsid w:val="00021370"/>
    <w:rsid w:val="0002287A"/>
    <w:rsid w:val="0002334D"/>
    <w:rsid w:val="00024573"/>
    <w:rsid w:val="000245CF"/>
    <w:rsid w:val="00024D35"/>
    <w:rsid w:val="00025A22"/>
    <w:rsid w:val="00026F4E"/>
    <w:rsid w:val="0002791C"/>
    <w:rsid w:val="0002794B"/>
    <w:rsid w:val="00030562"/>
    <w:rsid w:val="000307DC"/>
    <w:rsid w:val="0003159F"/>
    <w:rsid w:val="00031B8E"/>
    <w:rsid w:val="0003467E"/>
    <w:rsid w:val="00035EEB"/>
    <w:rsid w:val="000361C0"/>
    <w:rsid w:val="0003655B"/>
    <w:rsid w:val="00037950"/>
    <w:rsid w:val="000403DC"/>
    <w:rsid w:val="00040880"/>
    <w:rsid w:val="00041640"/>
    <w:rsid w:val="00042C8E"/>
    <w:rsid w:val="00045357"/>
    <w:rsid w:val="0004796B"/>
    <w:rsid w:val="00051AA9"/>
    <w:rsid w:val="00052128"/>
    <w:rsid w:val="0005228D"/>
    <w:rsid w:val="00052877"/>
    <w:rsid w:val="00053AD8"/>
    <w:rsid w:val="00053F0B"/>
    <w:rsid w:val="000544DA"/>
    <w:rsid w:val="00055BC3"/>
    <w:rsid w:val="000574F8"/>
    <w:rsid w:val="00060590"/>
    <w:rsid w:val="000610EB"/>
    <w:rsid w:val="00062D83"/>
    <w:rsid w:val="0006468D"/>
    <w:rsid w:val="000653AA"/>
    <w:rsid w:val="000666CD"/>
    <w:rsid w:val="00066797"/>
    <w:rsid w:val="00070985"/>
    <w:rsid w:val="000713F1"/>
    <w:rsid w:val="000733F2"/>
    <w:rsid w:val="00074821"/>
    <w:rsid w:val="000752E3"/>
    <w:rsid w:val="00076576"/>
    <w:rsid w:val="000775F9"/>
    <w:rsid w:val="00080F6A"/>
    <w:rsid w:val="0008136A"/>
    <w:rsid w:val="000818D0"/>
    <w:rsid w:val="00081E46"/>
    <w:rsid w:val="00083440"/>
    <w:rsid w:val="00083D66"/>
    <w:rsid w:val="00084280"/>
    <w:rsid w:val="000861A3"/>
    <w:rsid w:val="00086E89"/>
    <w:rsid w:val="00090931"/>
    <w:rsid w:val="00091406"/>
    <w:rsid w:val="0009154F"/>
    <w:rsid w:val="00092F57"/>
    <w:rsid w:val="00094FEB"/>
    <w:rsid w:val="0009584A"/>
    <w:rsid w:val="00095B9D"/>
    <w:rsid w:val="000A1685"/>
    <w:rsid w:val="000A37F6"/>
    <w:rsid w:val="000A384E"/>
    <w:rsid w:val="000A3B54"/>
    <w:rsid w:val="000A40E8"/>
    <w:rsid w:val="000A45BF"/>
    <w:rsid w:val="000A508E"/>
    <w:rsid w:val="000A793A"/>
    <w:rsid w:val="000B2238"/>
    <w:rsid w:val="000B3815"/>
    <w:rsid w:val="000B43EE"/>
    <w:rsid w:val="000B56EA"/>
    <w:rsid w:val="000B643E"/>
    <w:rsid w:val="000B6846"/>
    <w:rsid w:val="000B6E2E"/>
    <w:rsid w:val="000B7411"/>
    <w:rsid w:val="000B7DA0"/>
    <w:rsid w:val="000C126A"/>
    <w:rsid w:val="000C16FB"/>
    <w:rsid w:val="000C213E"/>
    <w:rsid w:val="000C26F9"/>
    <w:rsid w:val="000C5959"/>
    <w:rsid w:val="000C7974"/>
    <w:rsid w:val="000D08DC"/>
    <w:rsid w:val="000D41AC"/>
    <w:rsid w:val="000D5578"/>
    <w:rsid w:val="000D69DB"/>
    <w:rsid w:val="000E0AE5"/>
    <w:rsid w:val="000E21E3"/>
    <w:rsid w:val="000E2B0B"/>
    <w:rsid w:val="000E4DAF"/>
    <w:rsid w:val="000E5F04"/>
    <w:rsid w:val="000F5BAF"/>
    <w:rsid w:val="00100E7E"/>
    <w:rsid w:val="00101148"/>
    <w:rsid w:val="001039A0"/>
    <w:rsid w:val="00104D9E"/>
    <w:rsid w:val="00106062"/>
    <w:rsid w:val="001078F1"/>
    <w:rsid w:val="00107979"/>
    <w:rsid w:val="001135E9"/>
    <w:rsid w:val="0011365F"/>
    <w:rsid w:val="00113C07"/>
    <w:rsid w:val="00114504"/>
    <w:rsid w:val="001163D4"/>
    <w:rsid w:val="00121E9A"/>
    <w:rsid w:val="001264F9"/>
    <w:rsid w:val="00127077"/>
    <w:rsid w:val="0012752E"/>
    <w:rsid w:val="001277F9"/>
    <w:rsid w:val="00130203"/>
    <w:rsid w:val="0013488A"/>
    <w:rsid w:val="00136302"/>
    <w:rsid w:val="0013643F"/>
    <w:rsid w:val="0014026D"/>
    <w:rsid w:val="00140B52"/>
    <w:rsid w:val="00140C71"/>
    <w:rsid w:val="001414D0"/>
    <w:rsid w:val="00141FBC"/>
    <w:rsid w:val="00142D2E"/>
    <w:rsid w:val="001450EF"/>
    <w:rsid w:val="00145C88"/>
    <w:rsid w:val="00147013"/>
    <w:rsid w:val="00147CAA"/>
    <w:rsid w:val="00147E42"/>
    <w:rsid w:val="001506B4"/>
    <w:rsid w:val="00150CEC"/>
    <w:rsid w:val="00150D3F"/>
    <w:rsid w:val="0015520E"/>
    <w:rsid w:val="00156B0C"/>
    <w:rsid w:val="00156EA2"/>
    <w:rsid w:val="00156ECD"/>
    <w:rsid w:val="001573A5"/>
    <w:rsid w:val="0015781C"/>
    <w:rsid w:val="00160B30"/>
    <w:rsid w:val="00161FB6"/>
    <w:rsid w:val="001647DA"/>
    <w:rsid w:val="00165122"/>
    <w:rsid w:val="001654E0"/>
    <w:rsid w:val="001662AC"/>
    <w:rsid w:val="0016652C"/>
    <w:rsid w:val="00166DE1"/>
    <w:rsid w:val="0016733E"/>
    <w:rsid w:val="001678CC"/>
    <w:rsid w:val="00167CCB"/>
    <w:rsid w:val="00172777"/>
    <w:rsid w:val="00173B12"/>
    <w:rsid w:val="00177BF6"/>
    <w:rsid w:val="00181909"/>
    <w:rsid w:val="0018365D"/>
    <w:rsid w:val="00185ADE"/>
    <w:rsid w:val="00185CB8"/>
    <w:rsid w:val="00186F0F"/>
    <w:rsid w:val="0019080F"/>
    <w:rsid w:val="00191351"/>
    <w:rsid w:val="001942B2"/>
    <w:rsid w:val="0019592E"/>
    <w:rsid w:val="001964B5"/>
    <w:rsid w:val="001A1A53"/>
    <w:rsid w:val="001A356D"/>
    <w:rsid w:val="001A38C8"/>
    <w:rsid w:val="001A4AFB"/>
    <w:rsid w:val="001B083C"/>
    <w:rsid w:val="001B2016"/>
    <w:rsid w:val="001B274B"/>
    <w:rsid w:val="001B27E4"/>
    <w:rsid w:val="001B3718"/>
    <w:rsid w:val="001B4874"/>
    <w:rsid w:val="001B7F93"/>
    <w:rsid w:val="001C0456"/>
    <w:rsid w:val="001C1341"/>
    <w:rsid w:val="001C2A6F"/>
    <w:rsid w:val="001C324B"/>
    <w:rsid w:val="001C3382"/>
    <w:rsid w:val="001C47F5"/>
    <w:rsid w:val="001C51A0"/>
    <w:rsid w:val="001C619D"/>
    <w:rsid w:val="001C78BB"/>
    <w:rsid w:val="001C7DDD"/>
    <w:rsid w:val="001D17F7"/>
    <w:rsid w:val="001D1E5B"/>
    <w:rsid w:val="001D3421"/>
    <w:rsid w:val="001D5EC4"/>
    <w:rsid w:val="001D5F83"/>
    <w:rsid w:val="001D630A"/>
    <w:rsid w:val="001D73F6"/>
    <w:rsid w:val="001D7CDD"/>
    <w:rsid w:val="001E0871"/>
    <w:rsid w:val="001E1A5B"/>
    <w:rsid w:val="001E1AF9"/>
    <w:rsid w:val="001E213A"/>
    <w:rsid w:val="001E33D6"/>
    <w:rsid w:val="001E391A"/>
    <w:rsid w:val="001E3B27"/>
    <w:rsid w:val="001E47B1"/>
    <w:rsid w:val="001E5483"/>
    <w:rsid w:val="001E5976"/>
    <w:rsid w:val="001E5DE7"/>
    <w:rsid w:val="001F04B7"/>
    <w:rsid w:val="001F2916"/>
    <w:rsid w:val="001F47A7"/>
    <w:rsid w:val="001F4CE1"/>
    <w:rsid w:val="001F4D4C"/>
    <w:rsid w:val="001F4E5C"/>
    <w:rsid w:val="001F5ED3"/>
    <w:rsid w:val="001F7E48"/>
    <w:rsid w:val="00200678"/>
    <w:rsid w:val="002016C0"/>
    <w:rsid w:val="00201752"/>
    <w:rsid w:val="002020C6"/>
    <w:rsid w:val="0020337B"/>
    <w:rsid w:val="00203CC3"/>
    <w:rsid w:val="0020410D"/>
    <w:rsid w:val="00205A05"/>
    <w:rsid w:val="00205D63"/>
    <w:rsid w:val="00205F2E"/>
    <w:rsid w:val="00207642"/>
    <w:rsid w:val="00212B18"/>
    <w:rsid w:val="00212E8F"/>
    <w:rsid w:val="002130CE"/>
    <w:rsid w:val="00213A08"/>
    <w:rsid w:val="002140EA"/>
    <w:rsid w:val="00214486"/>
    <w:rsid w:val="002145E4"/>
    <w:rsid w:val="002154CF"/>
    <w:rsid w:val="002208B9"/>
    <w:rsid w:val="00220B2A"/>
    <w:rsid w:val="002240A8"/>
    <w:rsid w:val="002263F8"/>
    <w:rsid w:val="00226FFE"/>
    <w:rsid w:val="00230195"/>
    <w:rsid w:val="0023172F"/>
    <w:rsid w:val="00231CDB"/>
    <w:rsid w:val="00232E8E"/>
    <w:rsid w:val="002359C4"/>
    <w:rsid w:val="00235A53"/>
    <w:rsid w:val="002375D6"/>
    <w:rsid w:val="00241315"/>
    <w:rsid w:val="00241E27"/>
    <w:rsid w:val="00243663"/>
    <w:rsid w:val="002436FD"/>
    <w:rsid w:val="002511C3"/>
    <w:rsid w:val="00252C33"/>
    <w:rsid w:val="002553B8"/>
    <w:rsid w:val="00256A48"/>
    <w:rsid w:val="00260D99"/>
    <w:rsid w:val="00260F2F"/>
    <w:rsid w:val="00260FF9"/>
    <w:rsid w:val="0026264C"/>
    <w:rsid w:val="00265E29"/>
    <w:rsid w:val="0026618A"/>
    <w:rsid w:val="00266E5F"/>
    <w:rsid w:val="00267442"/>
    <w:rsid w:val="00270ED3"/>
    <w:rsid w:val="00271869"/>
    <w:rsid w:val="002735F2"/>
    <w:rsid w:val="00273EEF"/>
    <w:rsid w:val="00275EA7"/>
    <w:rsid w:val="002768A5"/>
    <w:rsid w:val="00277770"/>
    <w:rsid w:val="0028685E"/>
    <w:rsid w:val="0029153F"/>
    <w:rsid w:val="00295302"/>
    <w:rsid w:val="002970DC"/>
    <w:rsid w:val="002A0C10"/>
    <w:rsid w:val="002A2468"/>
    <w:rsid w:val="002A4B79"/>
    <w:rsid w:val="002A5461"/>
    <w:rsid w:val="002A56DC"/>
    <w:rsid w:val="002A6235"/>
    <w:rsid w:val="002A7563"/>
    <w:rsid w:val="002B0C28"/>
    <w:rsid w:val="002B0E39"/>
    <w:rsid w:val="002B1DCE"/>
    <w:rsid w:val="002B228A"/>
    <w:rsid w:val="002B22EF"/>
    <w:rsid w:val="002B2734"/>
    <w:rsid w:val="002B4224"/>
    <w:rsid w:val="002B471D"/>
    <w:rsid w:val="002B4E4C"/>
    <w:rsid w:val="002B7CFA"/>
    <w:rsid w:val="002C0A35"/>
    <w:rsid w:val="002C3D7E"/>
    <w:rsid w:val="002C3E26"/>
    <w:rsid w:val="002D40F6"/>
    <w:rsid w:val="002D513E"/>
    <w:rsid w:val="002D58C0"/>
    <w:rsid w:val="002D68C9"/>
    <w:rsid w:val="002D6D8F"/>
    <w:rsid w:val="002D71A1"/>
    <w:rsid w:val="002D7459"/>
    <w:rsid w:val="002D7CBB"/>
    <w:rsid w:val="002E004F"/>
    <w:rsid w:val="002E065F"/>
    <w:rsid w:val="002E0E09"/>
    <w:rsid w:val="002E104F"/>
    <w:rsid w:val="002E1EA1"/>
    <w:rsid w:val="002E2C54"/>
    <w:rsid w:val="002E3328"/>
    <w:rsid w:val="002E4FC9"/>
    <w:rsid w:val="002E5551"/>
    <w:rsid w:val="002E6D30"/>
    <w:rsid w:val="002F0510"/>
    <w:rsid w:val="002F0F68"/>
    <w:rsid w:val="002F1252"/>
    <w:rsid w:val="002F1A91"/>
    <w:rsid w:val="002F1B47"/>
    <w:rsid w:val="002F7D9D"/>
    <w:rsid w:val="00301498"/>
    <w:rsid w:val="0030419A"/>
    <w:rsid w:val="00304EB2"/>
    <w:rsid w:val="00305555"/>
    <w:rsid w:val="00305BAB"/>
    <w:rsid w:val="0030796D"/>
    <w:rsid w:val="00310AD9"/>
    <w:rsid w:val="00311B81"/>
    <w:rsid w:val="00312A12"/>
    <w:rsid w:val="00314870"/>
    <w:rsid w:val="00314F6E"/>
    <w:rsid w:val="003217AE"/>
    <w:rsid w:val="003250A3"/>
    <w:rsid w:val="00326D2B"/>
    <w:rsid w:val="00327182"/>
    <w:rsid w:val="00327809"/>
    <w:rsid w:val="00330BC0"/>
    <w:rsid w:val="003311EC"/>
    <w:rsid w:val="00331787"/>
    <w:rsid w:val="00333585"/>
    <w:rsid w:val="003347A6"/>
    <w:rsid w:val="0034039F"/>
    <w:rsid w:val="0034113D"/>
    <w:rsid w:val="00342225"/>
    <w:rsid w:val="00343B80"/>
    <w:rsid w:val="00343CB7"/>
    <w:rsid w:val="0034473B"/>
    <w:rsid w:val="00344810"/>
    <w:rsid w:val="00345FD8"/>
    <w:rsid w:val="00346BA1"/>
    <w:rsid w:val="00350453"/>
    <w:rsid w:val="003533E7"/>
    <w:rsid w:val="003533EA"/>
    <w:rsid w:val="00354DE2"/>
    <w:rsid w:val="00357D25"/>
    <w:rsid w:val="003610B1"/>
    <w:rsid w:val="003612A0"/>
    <w:rsid w:val="0036135C"/>
    <w:rsid w:val="00362725"/>
    <w:rsid w:val="00365949"/>
    <w:rsid w:val="003709B9"/>
    <w:rsid w:val="0037222E"/>
    <w:rsid w:val="00372AAD"/>
    <w:rsid w:val="0037573C"/>
    <w:rsid w:val="0037593E"/>
    <w:rsid w:val="003770F3"/>
    <w:rsid w:val="00381C54"/>
    <w:rsid w:val="00381C85"/>
    <w:rsid w:val="00382B90"/>
    <w:rsid w:val="00383216"/>
    <w:rsid w:val="003838DF"/>
    <w:rsid w:val="003842B3"/>
    <w:rsid w:val="0038671C"/>
    <w:rsid w:val="00387927"/>
    <w:rsid w:val="00390291"/>
    <w:rsid w:val="003905CF"/>
    <w:rsid w:val="003905D2"/>
    <w:rsid w:val="003920E1"/>
    <w:rsid w:val="00395A3B"/>
    <w:rsid w:val="00397373"/>
    <w:rsid w:val="003A0FBA"/>
    <w:rsid w:val="003A14DD"/>
    <w:rsid w:val="003A166B"/>
    <w:rsid w:val="003A2145"/>
    <w:rsid w:val="003A21DF"/>
    <w:rsid w:val="003A2EDB"/>
    <w:rsid w:val="003A428F"/>
    <w:rsid w:val="003A4356"/>
    <w:rsid w:val="003A5C4C"/>
    <w:rsid w:val="003A632F"/>
    <w:rsid w:val="003A64E0"/>
    <w:rsid w:val="003A6DD0"/>
    <w:rsid w:val="003B00ED"/>
    <w:rsid w:val="003B0191"/>
    <w:rsid w:val="003B1B48"/>
    <w:rsid w:val="003B1B86"/>
    <w:rsid w:val="003B24A6"/>
    <w:rsid w:val="003B3694"/>
    <w:rsid w:val="003B4423"/>
    <w:rsid w:val="003B519E"/>
    <w:rsid w:val="003B5954"/>
    <w:rsid w:val="003B5FDF"/>
    <w:rsid w:val="003B6892"/>
    <w:rsid w:val="003C35CC"/>
    <w:rsid w:val="003C3970"/>
    <w:rsid w:val="003C3A4E"/>
    <w:rsid w:val="003C3DFD"/>
    <w:rsid w:val="003C63EF"/>
    <w:rsid w:val="003C7BE3"/>
    <w:rsid w:val="003D267B"/>
    <w:rsid w:val="003D36D6"/>
    <w:rsid w:val="003D3AF1"/>
    <w:rsid w:val="003D40D6"/>
    <w:rsid w:val="003D41B2"/>
    <w:rsid w:val="003D6343"/>
    <w:rsid w:val="003E0BEF"/>
    <w:rsid w:val="003E10E4"/>
    <w:rsid w:val="003E1767"/>
    <w:rsid w:val="003E39D1"/>
    <w:rsid w:val="003E47F2"/>
    <w:rsid w:val="003E5418"/>
    <w:rsid w:val="003E5D3D"/>
    <w:rsid w:val="003E5EBB"/>
    <w:rsid w:val="003E62FE"/>
    <w:rsid w:val="003E6807"/>
    <w:rsid w:val="003E7C21"/>
    <w:rsid w:val="003F067E"/>
    <w:rsid w:val="003F109E"/>
    <w:rsid w:val="003F1456"/>
    <w:rsid w:val="003F154C"/>
    <w:rsid w:val="003F1ACB"/>
    <w:rsid w:val="003F4127"/>
    <w:rsid w:val="003F52A1"/>
    <w:rsid w:val="003F548E"/>
    <w:rsid w:val="003F6CE0"/>
    <w:rsid w:val="003F70FF"/>
    <w:rsid w:val="003F7DE5"/>
    <w:rsid w:val="00400723"/>
    <w:rsid w:val="0040184A"/>
    <w:rsid w:val="00403C96"/>
    <w:rsid w:val="00403FE6"/>
    <w:rsid w:val="004049E9"/>
    <w:rsid w:val="00404E5C"/>
    <w:rsid w:val="00406F05"/>
    <w:rsid w:val="004070E2"/>
    <w:rsid w:val="004104BE"/>
    <w:rsid w:val="00410F01"/>
    <w:rsid w:val="004115E0"/>
    <w:rsid w:val="004117A0"/>
    <w:rsid w:val="00412469"/>
    <w:rsid w:val="00415869"/>
    <w:rsid w:val="0041680F"/>
    <w:rsid w:val="00416CAF"/>
    <w:rsid w:val="00423097"/>
    <w:rsid w:val="004242AB"/>
    <w:rsid w:val="0042458D"/>
    <w:rsid w:val="004256F9"/>
    <w:rsid w:val="004262A1"/>
    <w:rsid w:val="00430899"/>
    <w:rsid w:val="00431738"/>
    <w:rsid w:val="00431D37"/>
    <w:rsid w:val="00431F8F"/>
    <w:rsid w:val="004321F4"/>
    <w:rsid w:val="004341E3"/>
    <w:rsid w:val="00434A92"/>
    <w:rsid w:val="004356C1"/>
    <w:rsid w:val="00435B23"/>
    <w:rsid w:val="00441E6E"/>
    <w:rsid w:val="004456F9"/>
    <w:rsid w:val="004500FC"/>
    <w:rsid w:val="00450488"/>
    <w:rsid w:val="00453016"/>
    <w:rsid w:val="00454785"/>
    <w:rsid w:val="004547C5"/>
    <w:rsid w:val="00456306"/>
    <w:rsid w:val="00456A20"/>
    <w:rsid w:val="00456AFD"/>
    <w:rsid w:val="00456EEF"/>
    <w:rsid w:val="00457834"/>
    <w:rsid w:val="00462417"/>
    <w:rsid w:val="00463BD4"/>
    <w:rsid w:val="004648D6"/>
    <w:rsid w:val="00466A5C"/>
    <w:rsid w:val="00470117"/>
    <w:rsid w:val="00470626"/>
    <w:rsid w:val="0047132F"/>
    <w:rsid w:val="00474168"/>
    <w:rsid w:val="004751B6"/>
    <w:rsid w:val="00475438"/>
    <w:rsid w:val="00477251"/>
    <w:rsid w:val="00477DC9"/>
    <w:rsid w:val="004803C4"/>
    <w:rsid w:val="004805E1"/>
    <w:rsid w:val="00480B39"/>
    <w:rsid w:val="00482035"/>
    <w:rsid w:val="00483E3E"/>
    <w:rsid w:val="0048568B"/>
    <w:rsid w:val="0048702C"/>
    <w:rsid w:val="0048713E"/>
    <w:rsid w:val="00491559"/>
    <w:rsid w:val="004924F1"/>
    <w:rsid w:val="00493B61"/>
    <w:rsid w:val="00494B31"/>
    <w:rsid w:val="00495BD0"/>
    <w:rsid w:val="00496262"/>
    <w:rsid w:val="004A0125"/>
    <w:rsid w:val="004A1D7C"/>
    <w:rsid w:val="004A2354"/>
    <w:rsid w:val="004A30B5"/>
    <w:rsid w:val="004A3363"/>
    <w:rsid w:val="004A4225"/>
    <w:rsid w:val="004A48CC"/>
    <w:rsid w:val="004A6B9F"/>
    <w:rsid w:val="004A6CA7"/>
    <w:rsid w:val="004B134F"/>
    <w:rsid w:val="004B19C4"/>
    <w:rsid w:val="004B1F5F"/>
    <w:rsid w:val="004B24C3"/>
    <w:rsid w:val="004B28F6"/>
    <w:rsid w:val="004B2E2C"/>
    <w:rsid w:val="004B2FF8"/>
    <w:rsid w:val="004B3363"/>
    <w:rsid w:val="004B4BD0"/>
    <w:rsid w:val="004C2DE3"/>
    <w:rsid w:val="004C48BB"/>
    <w:rsid w:val="004C7C5A"/>
    <w:rsid w:val="004D2E8A"/>
    <w:rsid w:val="004D3072"/>
    <w:rsid w:val="004D6574"/>
    <w:rsid w:val="004E1AD5"/>
    <w:rsid w:val="004E2477"/>
    <w:rsid w:val="004E27B3"/>
    <w:rsid w:val="004E4472"/>
    <w:rsid w:val="004E4B7B"/>
    <w:rsid w:val="004E58C1"/>
    <w:rsid w:val="004F1C9E"/>
    <w:rsid w:val="004F38D8"/>
    <w:rsid w:val="004F4386"/>
    <w:rsid w:val="004F4D3B"/>
    <w:rsid w:val="004F4F76"/>
    <w:rsid w:val="004F5CE1"/>
    <w:rsid w:val="00501684"/>
    <w:rsid w:val="00501EA8"/>
    <w:rsid w:val="00504589"/>
    <w:rsid w:val="00504A5A"/>
    <w:rsid w:val="0050664C"/>
    <w:rsid w:val="00507116"/>
    <w:rsid w:val="00511421"/>
    <w:rsid w:val="005118E9"/>
    <w:rsid w:val="00511ED1"/>
    <w:rsid w:val="005127CD"/>
    <w:rsid w:val="00514E14"/>
    <w:rsid w:val="00515ACE"/>
    <w:rsid w:val="00515D0B"/>
    <w:rsid w:val="00516DBD"/>
    <w:rsid w:val="0052155E"/>
    <w:rsid w:val="00522128"/>
    <w:rsid w:val="005223C7"/>
    <w:rsid w:val="00522716"/>
    <w:rsid w:val="005239DE"/>
    <w:rsid w:val="00530F6D"/>
    <w:rsid w:val="00531421"/>
    <w:rsid w:val="005324BA"/>
    <w:rsid w:val="00532802"/>
    <w:rsid w:val="00533DBE"/>
    <w:rsid w:val="00534923"/>
    <w:rsid w:val="00534A55"/>
    <w:rsid w:val="005365CC"/>
    <w:rsid w:val="005376F9"/>
    <w:rsid w:val="00541456"/>
    <w:rsid w:val="00544BE5"/>
    <w:rsid w:val="00544CE6"/>
    <w:rsid w:val="0054525D"/>
    <w:rsid w:val="00545E6A"/>
    <w:rsid w:val="005475F9"/>
    <w:rsid w:val="0054794C"/>
    <w:rsid w:val="00552447"/>
    <w:rsid w:val="00552D58"/>
    <w:rsid w:val="00553B4A"/>
    <w:rsid w:val="00554433"/>
    <w:rsid w:val="00554FD8"/>
    <w:rsid w:val="0055714E"/>
    <w:rsid w:val="0056037F"/>
    <w:rsid w:val="00560FE6"/>
    <w:rsid w:val="005628A9"/>
    <w:rsid w:val="00567A02"/>
    <w:rsid w:val="005717F5"/>
    <w:rsid w:val="00573622"/>
    <w:rsid w:val="00573A7B"/>
    <w:rsid w:val="00573CAF"/>
    <w:rsid w:val="00573F77"/>
    <w:rsid w:val="00574EC1"/>
    <w:rsid w:val="00576E61"/>
    <w:rsid w:val="005770CC"/>
    <w:rsid w:val="00577DAA"/>
    <w:rsid w:val="0058394C"/>
    <w:rsid w:val="00583C97"/>
    <w:rsid w:val="00584361"/>
    <w:rsid w:val="0058489B"/>
    <w:rsid w:val="00585794"/>
    <w:rsid w:val="005858F6"/>
    <w:rsid w:val="00585D7D"/>
    <w:rsid w:val="00585DAE"/>
    <w:rsid w:val="00587AA1"/>
    <w:rsid w:val="00590CCA"/>
    <w:rsid w:val="00591B4C"/>
    <w:rsid w:val="00592CB5"/>
    <w:rsid w:val="005937ED"/>
    <w:rsid w:val="005940F3"/>
    <w:rsid w:val="00594350"/>
    <w:rsid w:val="00596011"/>
    <w:rsid w:val="005975AD"/>
    <w:rsid w:val="005A3262"/>
    <w:rsid w:val="005A3AD4"/>
    <w:rsid w:val="005A5828"/>
    <w:rsid w:val="005A67B8"/>
    <w:rsid w:val="005A694F"/>
    <w:rsid w:val="005A7E2A"/>
    <w:rsid w:val="005B06F0"/>
    <w:rsid w:val="005B1B15"/>
    <w:rsid w:val="005B24C0"/>
    <w:rsid w:val="005B37EC"/>
    <w:rsid w:val="005B3829"/>
    <w:rsid w:val="005B4E13"/>
    <w:rsid w:val="005C0254"/>
    <w:rsid w:val="005C0C03"/>
    <w:rsid w:val="005C125B"/>
    <w:rsid w:val="005C1466"/>
    <w:rsid w:val="005C1503"/>
    <w:rsid w:val="005C42E8"/>
    <w:rsid w:val="005C6FD0"/>
    <w:rsid w:val="005D00D4"/>
    <w:rsid w:val="005D0450"/>
    <w:rsid w:val="005D179A"/>
    <w:rsid w:val="005D2530"/>
    <w:rsid w:val="005D321C"/>
    <w:rsid w:val="005D56C5"/>
    <w:rsid w:val="005D6980"/>
    <w:rsid w:val="005E148E"/>
    <w:rsid w:val="005E29DE"/>
    <w:rsid w:val="005E3BD9"/>
    <w:rsid w:val="005E3DF8"/>
    <w:rsid w:val="005E48CC"/>
    <w:rsid w:val="005E57EA"/>
    <w:rsid w:val="005F0EF9"/>
    <w:rsid w:val="005F10D1"/>
    <w:rsid w:val="005F16EF"/>
    <w:rsid w:val="005F19BA"/>
    <w:rsid w:val="005F1D29"/>
    <w:rsid w:val="005F2243"/>
    <w:rsid w:val="005F2A84"/>
    <w:rsid w:val="005F7B3A"/>
    <w:rsid w:val="005F7C03"/>
    <w:rsid w:val="00601C58"/>
    <w:rsid w:val="00601E51"/>
    <w:rsid w:val="006021B5"/>
    <w:rsid w:val="0060239F"/>
    <w:rsid w:val="00602816"/>
    <w:rsid w:val="00602E57"/>
    <w:rsid w:val="00602E62"/>
    <w:rsid w:val="006031AB"/>
    <w:rsid w:val="006034C3"/>
    <w:rsid w:val="0060665B"/>
    <w:rsid w:val="00606EE1"/>
    <w:rsid w:val="0060731A"/>
    <w:rsid w:val="00610555"/>
    <w:rsid w:val="006143B7"/>
    <w:rsid w:val="006168FF"/>
    <w:rsid w:val="00617C9F"/>
    <w:rsid w:val="00617EBD"/>
    <w:rsid w:val="0062249F"/>
    <w:rsid w:val="006224D3"/>
    <w:rsid w:val="00623482"/>
    <w:rsid w:val="00624D7C"/>
    <w:rsid w:val="006264FB"/>
    <w:rsid w:val="00630799"/>
    <w:rsid w:val="0063105A"/>
    <w:rsid w:val="006322B2"/>
    <w:rsid w:val="00632D0F"/>
    <w:rsid w:val="006355BD"/>
    <w:rsid w:val="0063611A"/>
    <w:rsid w:val="00636BC3"/>
    <w:rsid w:val="00637E93"/>
    <w:rsid w:val="006415A8"/>
    <w:rsid w:val="006425C7"/>
    <w:rsid w:val="00645F71"/>
    <w:rsid w:val="006502A3"/>
    <w:rsid w:val="00650F0E"/>
    <w:rsid w:val="00652185"/>
    <w:rsid w:val="00652706"/>
    <w:rsid w:val="006528AC"/>
    <w:rsid w:val="00652D33"/>
    <w:rsid w:val="006570C5"/>
    <w:rsid w:val="006623BC"/>
    <w:rsid w:val="0066263C"/>
    <w:rsid w:val="00663292"/>
    <w:rsid w:val="006634B7"/>
    <w:rsid w:val="00664698"/>
    <w:rsid w:val="0066594E"/>
    <w:rsid w:val="00665FD6"/>
    <w:rsid w:val="00666411"/>
    <w:rsid w:val="0066757D"/>
    <w:rsid w:val="00675256"/>
    <w:rsid w:val="00675476"/>
    <w:rsid w:val="00675A54"/>
    <w:rsid w:val="00675D71"/>
    <w:rsid w:val="00676BF3"/>
    <w:rsid w:val="00676EA7"/>
    <w:rsid w:val="006773F9"/>
    <w:rsid w:val="0067786C"/>
    <w:rsid w:val="00677DC6"/>
    <w:rsid w:val="00680BA3"/>
    <w:rsid w:val="006813CE"/>
    <w:rsid w:val="0068184D"/>
    <w:rsid w:val="00681A1B"/>
    <w:rsid w:val="00684AB3"/>
    <w:rsid w:val="006855B6"/>
    <w:rsid w:val="00686A5B"/>
    <w:rsid w:val="00686D84"/>
    <w:rsid w:val="006930EB"/>
    <w:rsid w:val="00697C74"/>
    <w:rsid w:val="006A0614"/>
    <w:rsid w:val="006A0850"/>
    <w:rsid w:val="006A1E0F"/>
    <w:rsid w:val="006A2522"/>
    <w:rsid w:val="006A2CBF"/>
    <w:rsid w:val="006A3FB5"/>
    <w:rsid w:val="006A4CFF"/>
    <w:rsid w:val="006A66D6"/>
    <w:rsid w:val="006A73AE"/>
    <w:rsid w:val="006A7531"/>
    <w:rsid w:val="006A7928"/>
    <w:rsid w:val="006B2FE2"/>
    <w:rsid w:val="006B438D"/>
    <w:rsid w:val="006B4A5B"/>
    <w:rsid w:val="006B51B1"/>
    <w:rsid w:val="006B6B6B"/>
    <w:rsid w:val="006C1E9D"/>
    <w:rsid w:val="006C1EF8"/>
    <w:rsid w:val="006C210E"/>
    <w:rsid w:val="006C2362"/>
    <w:rsid w:val="006C5E1E"/>
    <w:rsid w:val="006C5E9C"/>
    <w:rsid w:val="006C5F74"/>
    <w:rsid w:val="006D05E9"/>
    <w:rsid w:val="006D06CE"/>
    <w:rsid w:val="006D15AC"/>
    <w:rsid w:val="006D4D3F"/>
    <w:rsid w:val="006D6656"/>
    <w:rsid w:val="006D7244"/>
    <w:rsid w:val="006D7F66"/>
    <w:rsid w:val="006E0242"/>
    <w:rsid w:val="006E1A9C"/>
    <w:rsid w:val="006E3158"/>
    <w:rsid w:val="006E3789"/>
    <w:rsid w:val="006E3F10"/>
    <w:rsid w:val="006E5C2F"/>
    <w:rsid w:val="006E6C35"/>
    <w:rsid w:val="006F0F70"/>
    <w:rsid w:val="006F460A"/>
    <w:rsid w:val="006F60EA"/>
    <w:rsid w:val="006F7354"/>
    <w:rsid w:val="007002CE"/>
    <w:rsid w:val="0070127F"/>
    <w:rsid w:val="00701398"/>
    <w:rsid w:val="00701E11"/>
    <w:rsid w:val="00704C76"/>
    <w:rsid w:val="0070571E"/>
    <w:rsid w:val="00706C4D"/>
    <w:rsid w:val="007073A0"/>
    <w:rsid w:val="00707491"/>
    <w:rsid w:val="00707E13"/>
    <w:rsid w:val="00712238"/>
    <w:rsid w:val="00713C3C"/>
    <w:rsid w:val="0071517A"/>
    <w:rsid w:val="00715A50"/>
    <w:rsid w:val="00715C7E"/>
    <w:rsid w:val="00716F37"/>
    <w:rsid w:val="00717136"/>
    <w:rsid w:val="00717FCD"/>
    <w:rsid w:val="0072021A"/>
    <w:rsid w:val="00720D3D"/>
    <w:rsid w:val="00720EF9"/>
    <w:rsid w:val="007219AF"/>
    <w:rsid w:val="00723249"/>
    <w:rsid w:val="00723385"/>
    <w:rsid w:val="0072557A"/>
    <w:rsid w:val="007255BF"/>
    <w:rsid w:val="00732805"/>
    <w:rsid w:val="00734787"/>
    <w:rsid w:val="00736A9C"/>
    <w:rsid w:val="00736D82"/>
    <w:rsid w:val="00737211"/>
    <w:rsid w:val="00737439"/>
    <w:rsid w:val="00740783"/>
    <w:rsid w:val="0074137D"/>
    <w:rsid w:val="007417F2"/>
    <w:rsid w:val="00741A58"/>
    <w:rsid w:val="0074289C"/>
    <w:rsid w:val="0074463B"/>
    <w:rsid w:val="00746DE1"/>
    <w:rsid w:val="007473B3"/>
    <w:rsid w:val="00750307"/>
    <w:rsid w:val="007556F2"/>
    <w:rsid w:val="007577F1"/>
    <w:rsid w:val="00757D94"/>
    <w:rsid w:val="0076095E"/>
    <w:rsid w:val="00762C1A"/>
    <w:rsid w:val="00764857"/>
    <w:rsid w:val="00765746"/>
    <w:rsid w:val="0076617C"/>
    <w:rsid w:val="007665DD"/>
    <w:rsid w:val="007672CA"/>
    <w:rsid w:val="00767B8E"/>
    <w:rsid w:val="00771361"/>
    <w:rsid w:val="007718F2"/>
    <w:rsid w:val="00772A41"/>
    <w:rsid w:val="007740A0"/>
    <w:rsid w:val="00775914"/>
    <w:rsid w:val="00775E5A"/>
    <w:rsid w:val="00776A9C"/>
    <w:rsid w:val="00777556"/>
    <w:rsid w:val="00780267"/>
    <w:rsid w:val="00781158"/>
    <w:rsid w:val="007825F0"/>
    <w:rsid w:val="00783065"/>
    <w:rsid w:val="0078436C"/>
    <w:rsid w:val="007851B2"/>
    <w:rsid w:val="00785ABC"/>
    <w:rsid w:val="00786A2C"/>
    <w:rsid w:val="00786D1B"/>
    <w:rsid w:val="00787531"/>
    <w:rsid w:val="007877C8"/>
    <w:rsid w:val="007905E7"/>
    <w:rsid w:val="00791886"/>
    <w:rsid w:val="00791F34"/>
    <w:rsid w:val="00792AE8"/>
    <w:rsid w:val="007957C1"/>
    <w:rsid w:val="00797414"/>
    <w:rsid w:val="00797943"/>
    <w:rsid w:val="00797E2E"/>
    <w:rsid w:val="007A00FE"/>
    <w:rsid w:val="007A02C3"/>
    <w:rsid w:val="007A3BD7"/>
    <w:rsid w:val="007A5E36"/>
    <w:rsid w:val="007A6081"/>
    <w:rsid w:val="007A750D"/>
    <w:rsid w:val="007A7E1A"/>
    <w:rsid w:val="007B193F"/>
    <w:rsid w:val="007B4CA0"/>
    <w:rsid w:val="007B5BB5"/>
    <w:rsid w:val="007B5C55"/>
    <w:rsid w:val="007C2E01"/>
    <w:rsid w:val="007C412B"/>
    <w:rsid w:val="007C602E"/>
    <w:rsid w:val="007C69DE"/>
    <w:rsid w:val="007D0AC4"/>
    <w:rsid w:val="007D12CB"/>
    <w:rsid w:val="007D70D2"/>
    <w:rsid w:val="007D7E74"/>
    <w:rsid w:val="007E000E"/>
    <w:rsid w:val="007E0B3F"/>
    <w:rsid w:val="007E238B"/>
    <w:rsid w:val="007E250A"/>
    <w:rsid w:val="007E3376"/>
    <w:rsid w:val="007E36C6"/>
    <w:rsid w:val="007E3FC9"/>
    <w:rsid w:val="007E4C00"/>
    <w:rsid w:val="007F05BB"/>
    <w:rsid w:val="007F0E36"/>
    <w:rsid w:val="007F2CEE"/>
    <w:rsid w:val="007F3124"/>
    <w:rsid w:val="007F334D"/>
    <w:rsid w:val="007F365F"/>
    <w:rsid w:val="007F5695"/>
    <w:rsid w:val="008000ED"/>
    <w:rsid w:val="00805E58"/>
    <w:rsid w:val="008060FF"/>
    <w:rsid w:val="008108C0"/>
    <w:rsid w:val="00811106"/>
    <w:rsid w:val="008134F8"/>
    <w:rsid w:val="0081716F"/>
    <w:rsid w:val="00820CBE"/>
    <w:rsid w:val="00822718"/>
    <w:rsid w:val="00823A2C"/>
    <w:rsid w:val="00825372"/>
    <w:rsid w:val="00826E0A"/>
    <w:rsid w:val="008276E7"/>
    <w:rsid w:val="008276F8"/>
    <w:rsid w:val="00830E28"/>
    <w:rsid w:val="00830EC6"/>
    <w:rsid w:val="00831BC1"/>
    <w:rsid w:val="00832793"/>
    <w:rsid w:val="00832B5D"/>
    <w:rsid w:val="00832F90"/>
    <w:rsid w:val="008331C9"/>
    <w:rsid w:val="00833335"/>
    <w:rsid w:val="008342D2"/>
    <w:rsid w:val="0083487D"/>
    <w:rsid w:val="00835BB5"/>
    <w:rsid w:val="00837F85"/>
    <w:rsid w:val="00840A2A"/>
    <w:rsid w:val="0084157F"/>
    <w:rsid w:val="00841785"/>
    <w:rsid w:val="00841CC4"/>
    <w:rsid w:val="00842B96"/>
    <w:rsid w:val="00845A7E"/>
    <w:rsid w:val="008461D0"/>
    <w:rsid w:val="00846E12"/>
    <w:rsid w:val="00853A18"/>
    <w:rsid w:val="008540F9"/>
    <w:rsid w:val="008545A1"/>
    <w:rsid w:val="00855F0C"/>
    <w:rsid w:val="00857EC1"/>
    <w:rsid w:val="008604D5"/>
    <w:rsid w:val="00860611"/>
    <w:rsid w:val="008613D8"/>
    <w:rsid w:val="0086140F"/>
    <w:rsid w:val="008618AF"/>
    <w:rsid w:val="00863A61"/>
    <w:rsid w:val="008659A4"/>
    <w:rsid w:val="00865B10"/>
    <w:rsid w:val="008725D9"/>
    <w:rsid w:val="00873489"/>
    <w:rsid w:val="00873E43"/>
    <w:rsid w:val="00874B8F"/>
    <w:rsid w:val="00877008"/>
    <w:rsid w:val="00877DA1"/>
    <w:rsid w:val="008805D0"/>
    <w:rsid w:val="00880B42"/>
    <w:rsid w:val="00881085"/>
    <w:rsid w:val="008819B5"/>
    <w:rsid w:val="00881BD6"/>
    <w:rsid w:val="00882B89"/>
    <w:rsid w:val="00884084"/>
    <w:rsid w:val="00884FF6"/>
    <w:rsid w:val="00887DA0"/>
    <w:rsid w:val="008903B3"/>
    <w:rsid w:val="00891B53"/>
    <w:rsid w:val="008921C0"/>
    <w:rsid w:val="008928EC"/>
    <w:rsid w:val="00892C4E"/>
    <w:rsid w:val="0089356A"/>
    <w:rsid w:val="0089602B"/>
    <w:rsid w:val="00896055"/>
    <w:rsid w:val="00896914"/>
    <w:rsid w:val="008A17F7"/>
    <w:rsid w:val="008A1AAF"/>
    <w:rsid w:val="008A29AD"/>
    <w:rsid w:val="008A58EE"/>
    <w:rsid w:val="008B02C1"/>
    <w:rsid w:val="008B02CC"/>
    <w:rsid w:val="008B2FDF"/>
    <w:rsid w:val="008B315C"/>
    <w:rsid w:val="008B3E4E"/>
    <w:rsid w:val="008B4A9A"/>
    <w:rsid w:val="008B530B"/>
    <w:rsid w:val="008B5C68"/>
    <w:rsid w:val="008B6888"/>
    <w:rsid w:val="008B692E"/>
    <w:rsid w:val="008C36B2"/>
    <w:rsid w:val="008C4043"/>
    <w:rsid w:val="008C5904"/>
    <w:rsid w:val="008C6382"/>
    <w:rsid w:val="008C6CC2"/>
    <w:rsid w:val="008C7525"/>
    <w:rsid w:val="008D0274"/>
    <w:rsid w:val="008D07E8"/>
    <w:rsid w:val="008D32BA"/>
    <w:rsid w:val="008D55BD"/>
    <w:rsid w:val="008E0572"/>
    <w:rsid w:val="008E20B2"/>
    <w:rsid w:val="008E2489"/>
    <w:rsid w:val="008E2696"/>
    <w:rsid w:val="008E3BF1"/>
    <w:rsid w:val="008E4345"/>
    <w:rsid w:val="008E4A86"/>
    <w:rsid w:val="008E683A"/>
    <w:rsid w:val="008F462E"/>
    <w:rsid w:val="008F53A4"/>
    <w:rsid w:val="008F57D2"/>
    <w:rsid w:val="008F7761"/>
    <w:rsid w:val="00901132"/>
    <w:rsid w:val="009013C1"/>
    <w:rsid w:val="009013DC"/>
    <w:rsid w:val="0090232E"/>
    <w:rsid w:val="00902499"/>
    <w:rsid w:val="00905059"/>
    <w:rsid w:val="00910C20"/>
    <w:rsid w:val="00911EE8"/>
    <w:rsid w:val="009120A2"/>
    <w:rsid w:val="009123BB"/>
    <w:rsid w:val="00912FF4"/>
    <w:rsid w:val="00913141"/>
    <w:rsid w:val="00913217"/>
    <w:rsid w:val="00914AB1"/>
    <w:rsid w:val="009156AB"/>
    <w:rsid w:val="00915F4E"/>
    <w:rsid w:val="00916348"/>
    <w:rsid w:val="00922829"/>
    <w:rsid w:val="00923287"/>
    <w:rsid w:val="00923BB0"/>
    <w:rsid w:val="00923E47"/>
    <w:rsid w:val="00925A9F"/>
    <w:rsid w:val="00927608"/>
    <w:rsid w:val="009279A8"/>
    <w:rsid w:val="00930756"/>
    <w:rsid w:val="00931116"/>
    <w:rsid w:val="00931213"/>
    <w:rsid w:val="00931F0E"/>
    <w:rsid w:val="009326CA"/>
    <w:rsid w:val="009327AE"/>
    <w:rsid w:val="0093343E"/>
    <w:rsid w:val="00933729"/>
    <w:rsid w:val="00933B55"/>
    <w:rsid w:val="00933C3C"/>
    <w:rsid w:val="0093479B"/>
    <w:rsid w:val="00935059"/>
    <w:rsid w:val="00935187"/>
    <w:rsid w:val="00935F03"/>
    <w:rsid w:val="00935F21"/>
    <w:rsid w:val="00936E4A"/>
    <w:rsid w:val="00942672"/>
    <w:rsid w:val="00942B54"/>
    <w:rsid w:val="009436CB"/>
    <w:rsid w:val="00943FA7"/>
    <w:rsid w:val="009446AB"/>
    <w:rsid w:val="00945ED7"/>
    <w:rsid w:val="00945F96"/>
    <w:rsid w:val="00947B71"/>
    <w:rsid w:val="009517DC"/>
    <w:rsid w:val="0095217E"/>
    <w:rsid w:val="00952923"/>
    <w:rsid w:val="00953548"/>
    <w:rsid w:val="009535D9"/>
    <w:rsid w:val="009541E1"/>
    <w:rsid w:val="00956EEE"/>
    <w:rsid w:val="009579AE"/>
    <w:rsid w:val="009608BB"/>
    <w:rsid w:val="0096207A"/>
    <w:rsid w:val="00963BAA"/>
    <w:rsid w:val="00965327"/>
    <w:rsid w:val="00965476"/>
    <w:rsid w:val="00966352"/>
    <w:rsid w:val="00970226"/>
    <w:rsid w:val="0097128B"/>
    <w:rsid w:val="00972256"/>
    <w:rsid w:val="00972719"/>
    <w:rsid w:val="0097275B"/>
    <w:rsid w:val="00974B36"/>
    <w:rsid w:val="00974E1E"/>
    <w:rsid w:val="009752E8"/>
    <w:rsid w:val="009767F2"/>
    <w:rsid w:val="00980516"/>
    <w:rsid w:val="0098074A"/>
    <w:rsid w:val="00981188"/>
    <w:rsid w:val="0098292A"/>
    <w:rsid w:val="00984D06"/>
    <w:rsid w:val="0098623D"/>
    <w:rsid w:val="009872DB"/>
    <w:rsid w:val="00987C91"/>
    <w:rsid w:val="00990F7F"/>
    <w:rsid w:val="009922B7"/>
    <w:rsid w:val="00993A06"/>
    <w:rsid w:val="0099602D"/>
    <w:rsid w:val="009965EA"/>
    <w:rsid w:val="009A50BF"/>
    <w:rsid w:val="009A6D68"/>
    <w:rsid w:val="009A77EB"/>
    <w:rsid w:val="009B0926"/>
    <w:rsid w:val="009B113B"/>
    <w:rsid w:val="009B4DB7"/>
    <w:rsid w:val="009B573C"/>
    <w:rsid w:val="009B5B77"/>
    <w:rsid w:val="009B6BFF"/>
    <w:rsid w:val="009B71EC"/>
    <w:rsid w:val="009B7A84"/>
    <w:rsid w:val="009C138E"/>
    <w:rsid w:val="009C2965"/>
    <w:rsid w:val="009C356D"/>
    <w:rsid w:val="009C4991"/>
    <w:rsid w:val="009C4A9E"/>
    <w:rsid w:val="009C4B67"/>
    <w:rsid w:val="009C4D3F"/>
    <w:rsid w:val="009C5DAE"/>
    <w:rsid w:val="009D08C7"/>
    <w:rsid w:val="009D1163"/>
    <w:rsid w:val="009D369C"/>
    <w:rsid w:val="009D39E1"/>
    <w:rsid w:val="009D4B99"/>
    <w:rsid w:val="009D4CB1"/>
    <w:rsid w:val="009E1119"/>
    <w:rsid w:val="009E1D02"/>
    <w:rsid w:val="009E2E47"/>
    <w:rsid w:val="009E2E72"/>
    <w:rsid w:val="009E454B"/>
    <w:rsid w:val="009E51AB"/>
    <w:rsid w:val="009E5A18"/>
    <w:rsid w:val="009E7489"/>
    <w:rsid w:val="009F2843"/>
    <w:rsid w:val="009F490F"/>
    <w:rsid w:val="009F5104"/>
    <w:rsid w:val="009F6321"/>
    <w:rsid w:val="00A01580"/>
    <w:rsid w:val="00A022A3"/>
    <w:rsid w:val="00A02FEC"/>
    <w:rsid w:val="00A043A4"/>
    <w:rsid w:val="00A05B3A"/>
    <w:rsid w:val="00A07B62"/>
    <w:rsid w:val="00A14381"/>
    <w:rsid w:val="00A17E9F"/>
    <w:rsid w:val="00A23F30"/>
    <w:rsid w:val="00A251A7"/>
    <w:rsid w:val="00A261DF"/>
    <w:rsid w:val="00A26B50"/>
    <w:rsid w:val="00A30416"/>
    <w:rsid w:val="00A30439"/>
    <w:rsid w:val="00A3153B"/>
    <w:rsid w:val="00A33279"/>
    <w:rsid w:val="00A332D1"/>
    <w:rsid w:val="00A34F4E"/>
    <w:rsid w:val="00A354D5"/>
    <w:rsid w:val="00A36CDD"/>
    <w:rsid w:val="00A37344"/>
    <w:rsid w:val="00A37BEE"/>
    <w:rsid w:val="00A40477"/>
    <w:rsid w:val="00A43EE2"/>
    <w:rsid w:val="00A45184"/>
    <w:rsid w:val="00A45A60"/>
    <w:rsid w:val="00A46057"/>
    <w:rsid w:val="00A46384"/>
    <w:rsid w:val="00A466FD"/>
    <w:rsid w:val="00A47B97"/>
    <w:rsid w:val="00A53FB2"/>
    <w:rsid w:val="00A5441E"/>
    <w:rsid w:val="00A55C75"/>
    <w:rsid w:val="00A56E3A"/>
    <w:rsid w:val="00A57384"/>
    <w:rsid w:val="00A601CC"/>
    <w:rsid w:val="00A60E46"/>
    <w:rsid w:val="00A61793"/>
    <w:rsid w:val="00A63635"/>
    <w:rsid w:val="00A63CDD"/>
    <w:rsid w:val="00A63F08"/>
    <w:rsid w:val="00A642B4"/>
    <w:rsid w:val="00A67DB3"/>
    <w:rsid w:val="00A71B67"/>
    <w:rsid w:val="00A71CB2"/>
    <w:rsid w:val="00A72478"/>
    <w:rsid w:val="00A7527B"/>
    <w:rsid w:val="00A773DC"/>
    <w:rsid w:val="00A7795E"/>
    <w:rsid w:val="00A80525"/>
    <w:rsid w:val="00A811DA"/>
    <w:rsid w:val="00A811F3"/>
    <w:rsid w:val="00A81869"/>
    <w:rsid w:val="00A81934"/>
    <w:rsid w:val="00A81A48"/>
    <w:rsid w:val="00A81F77"/>
    <w:rsid w:val="00A843B2"/>
    <w:rsid w:val="00A8556C"/>
    <w:rsid w:val="00A85772"/>
    <w:rsid w:val="00A92734"/>
    <w:rsid w:val="00A93EAF"/>
    <w:rsid w:val="00A9436F"/>
    <w:rsid w:val="00A94678"/>
    <w:rsid w:val="00A95C21"/>
    <w:rsid w:val="00A9738C"/>
    <w:rsid w:val="00AA002B"/>
    <w:rsid w:val="00AA21D1"/>
    <w:rsid w:val="00AA245E"/>
    <w:rsid w:val="00AA3249"/>
    <w:rsid w:val="00AA4063"/>
    <w:rsid w:val="00AA499F"/>
    <w:rsid w:val="00AA57EE"/>
    <w:rsid w:val="00AA75FA"/>
    <w:rsid w:val="00AB0E88"/>
    <w:rsid w:val="00AB4B55"/>
    <w:rsid w:val="00AC05ED"/>
    <w:rsid w:val="00AC196A"/>
    <w:rsid w:val="00AC1A95"/>
    <w:rsid w:val="00AC1D4F"/>
    <w:rsid w:val="00AC3BB3"/>
    <w:rsid w:val="00AC4161"/>
    <w:rsid w:val="00AC4DD3"/>
    <w:rsid w:val="00AC6876"/>
    <w:rsid w:val="00AC79EC"/>
    <w:rsid w:val="00AD0C52"/>
    <w:rsid w:val="00AD1B0A"/>
    <w:rsid w:val="00AD36CB"/>
    <w:rsid w:val="00AD5B5E"/>
    <w:rsid w:val="00AD7768"/>
    <w:rsid w:val="00AD7BE5"/>
    <w:rsid w:val="00AE0044"/>
    <w:rsid w:val="00AE124B"/>
    <w:rsid w:val="00AE3744"/>
    <w:rsid w:val="00AE40BB"/>
    <w:rsid w:val="00AE67CC"/>
    <w:rsid w:val="00AE6860"/>
    <w:rsid w:val="00AE7F07"/>
    <w:rsid w:val="00AF196F"/>
    <w:rsid w:val="00AF20C7"/>
    <w:rsid w:val="00AF25A3"/>
    <w:rsid w:val="00AF4004"/>
    <w:rsid w:val="00AF5896"/>
    <w:rsid w:val="00AF7DDB"/>
    <w:rsid w:val="00B01502"/>
    <w:rsid w:val="00B02D57"/>
    <w:rsid w:val="00B0384C"/>
    <w:rsid w:val="00B046E0"/>
    <w:rsid w:val="00B04B8A"/>
    <w:rsid w:val="00B06B92"/>
    <w:rsid w:val="00B077DB"/>
    <w:rsid w:val="00B16A84"/>
    <w:rsid w:val="00B17975"/>
    <w:rsid w:val="00B212D8"/>
    <w:rsid w:val="00B21A20"/>
    <w:rsid w:val="00B23282"/>
    <w:rsid w:val="00B23553"/>
    <w:rsid w:val="00B24127"/>
    <w:rsid w:val="00B25F7F"/>
    <w:rsid w:val="00B262CF"/>
    <w:rsid w:val="00B302E7"/>
    <w:rsid w:val="00B303AC"/>
    <w:rsid w:val="00B31B3B"/>
    <w:rsid w:val="00B31EF2"/>
    <w:rsid w:val="00B34872"/>
    <w:rsid w:val="00B362CD"/>
    <w:rsid w:val="00B371C2"/>
    <w:rsid w:val="00B37C50"/>
    <w:rsid w:val="00B443F5"/>
    <w:rsid w:val="00B44D0E"/>
    <w:rsid w:val="00B457DA"/>
    <w:rsid w:val="00B4608B"/>
    <w:rsid w:val="00B46B27"/>
    <w:rsid w:val="00B4713A"/>
    <w:rsid w:val="00B47361"/>
    <w:rsid w:val="00B4781E"/>
    <w:rsid w:val="00B50F90"/>
    <w:rsid w:val="00B51976"/>
    <w:rsid w:val="00B541A5"/>
    <w:rsid w:val="00B54672"/>
    <w:rsid w:val="00B54BDD"/>
    <w:rsid w:val="00B558C9"/>
    <w:rsid w:val="00B56EA9"/>
    <w:rsid w:val="00B613C3"/>
    <w:rsid w:val="00B62868"/>
    <w:rsid w:val="00B6410A"/>
    <w:rsid w:val="00B672B3"/>
    <w:rsid w:val="00B70AC3"/>
    <w:rsid w:val="00B70EE7"/>
    <w:rsid w:val="00B741F8"/>
    <w:rsid w:val="00B7530F"/>
    <w:rsid w:val="00B7548C"/>
    <w:rsid w:val="00B75A81"/>
    <w:rsid w:val="00B75DF0"/>
    <w:rsid w:val="00B80C01"/>
    <w:rsid w:val="00B81A36"/>
    <w:rsid w:val="00B81E6E"/>
    <w:rsid w:val="00B849C6"/>
    <w:rsid w:val="00B86FDE"/>
    <w:rsid w:val="00B872DD"/>
    <w:rsid w:val="00B8764D"/>
    <w:rsid w:val="00B92429"/>
    <w:rsid w:val="00B92F1A"/>
    <w:rsid w:val="00B94CCD"/>
    <w:rsid w:val="00B95091"/>
    <w:rsid w:val="00BA0C90"/>
    <w:rsid w:val="00BA1463"/>
    <w:rsid w:val="00BB0749"/>
    <w:rsid w:val="00BB2D65"/>
    <w:rsid w:val="00BB3002"/>
    <w:rsid w:val="00BB7C7A"/>
    <w:rsid w:val="00BC0DAA"/>
    <w:rsid w:val="00BC288C"/>
    <w:rsid w:val="00BC3720"/>
    <w:rsid w:val="00BC460D"/>
    <w:rsid w:val="00BC6472"/>
    <w:rsid w:val="00BC648C"/>
    <w:rsid w:val="00BC722C"/>
    <w:rsid w:val="00BC78F0"/>
    <w:rsid w:val="00BD1517"/>
    <w:rsid w:val="00BD1F45"/>
    <w:rsid w:val="00BD2826"/>
    <w:rsid w:val="00BD2D9A"/>
    <w:rsid w:val="00BD4395"/>
    <w:rsid w:val="00BD4580"/>
    <w:rsid w:val="00BD5C81"/>
    <w:rsid w:val="00BD5EDC"/>
    <w:rsid w:val="00BD6CC3"/>
    <w:rsid w:val="00BE135D"/>
    <w:rsid w:val="00BE30C1"/>
    <w:rsid w:val="00BE379C"/>
    <w:rsid w:val="00BE4B0C"/>
    <w:rsid w:val="00BE6146"/>
    <w:rsid w:val="00BF0B1B"/>
    <w:rsid w:val="00BF0D95"/>
    <w:rsid w:val="00BF1718"/>
    <w:rsid w:val="00BF1F1B"/>
    <w:rsid w:val="00BF32E1"/>
    <w:rsid w:val="00BF3BA7"/>
    <w:rsid w:val="00BF4143"/>
    <w:rsid w:val="00BF6E7F"/>
    <w:rsid w:val="00C00488"/>
    <w:rsid w:val="00C02611"/>
    <w:rsid w:val="00C03953"/>
    <w:rsid w:val="00C0479C"/>
    <w:rsid w:val="00C065C6"/>
    <w:rsid w:val="00C107C9"/>
    <w:rsid w:val="00C11749"/>
    <w:rsid w:val="00C1249D"/>
    <w:rsid w:val="00C134B2"/>
    <w:rsid w:val="00C13C2C"/>
    <w:rsid w:val="00C13CAD"/>
    <w:rsid w:val="00C14F09"/>
    <w:rsid w:val="00C205C8"/>
    <w:rsid w:val="00C20A12"/>
    <w:rsid w:val="00C21FAE"/>
    <w:rsid w:val="00C23976"/>
    <w:rsid w:val="00C262CE"/>
    <w:rsid w:val="00C270AB"/>
    <w:rsid w:val="00C27112"/>
    <w:rsid w:val="00C30A38"/>
    <w:rsid w:val="00C31F16"/>
    <w:rsid w:val="00C3246A"/>
    <w:rsid w:val="00C3393E"/>
    <w:rsid w:val="00C3444E"/>
    <w:rsid w:val="00C35605"/>
    <w:rsid w:val="00C35FD0"/>
    <w:rsid w:val="00C37FEC"/>
    <w:rsid w:val="00C4202C"/>
    <w:rsid w:val="00C43D7F"/>
    <w:rsid w:val="00C445B0"/>
    <w:rsid w:val="00C45057"/>
    <w:rsid w:val="00C463F1"/>
    <w:rsid w:val="00C465EB"/>
    <w:rsid w:val="00C465F9"/>
    <w:rsid w:val="00C47350"/>
    <w:rsid w:val="00C47528"/>
    <w:rsid w:val="00C507AA"/>
    <w:rsid w:val="00C515D3"/>
    <w:rsid w:val="00C51B93"/>
    <w:rsid w:val="00C52B05"/>
    <w:rsid w:val="00C538A0"/>
    <w:rsid w:val="00C53AC1"/>
    <w:rsid w:val="00C545A2"/>
    <w:rsid w:val="00C554A0"/>
    <w:rsid w:val="00C55C7A"/>
    <w:rsid w:val="00C56618"/>
    <w:rsid w:val="00C566CC"/>
    <w:rsid w:val="00C613CE"/>
    <w:rsid w:val="00C61FA9"/>
    <w:rsid w:val="00C66DF0"/>
    <w:rsid w:val="00C701BA"/>
    <w:rsid w:val="00C74449"/>
    <w:rsid w:val="00C74DEA"/>
    <w:rsid w:val="00C754F6"/>
    <w:rsid w:val="00C75FE3"/>
    <w:rsid w:val="00C83FCC"/>
    <w:rsid w:val="00C84B47"/>
    <w:rsid w:val="00C86D49"/>
    <w:rsid w:val="00C8728B"/>
    <w:rsid w:val="00C91137"/>
    <w:rsid w:val="00C9198A"/>
    <w:rsid w:val="00C9327E"/>
    <w:rsid w:val="00C94AC2"/>
    <w:rsid w:val="00C95675"/>
    <w:rsid w:val="00CA1656"/>
    <w:rsid w:val="00CA16BC"/>
    <w:rsid w:val="00CA25BA"/>
    <w:rsid w:val="00CA2B76"/>
    <w:rsid w:val="00CA3A7F"/>
    <w:rsid w:val="00CA4318"/>
    <w:rsid w:val="00CA48B6"/>
    <w:rsid w:val="00CA4909"/>
    <w:rsid w:val="00CA4EA5"/>
    <w:rsid w:val="00CA64F1"/>
    <w:rsid w:val="00CA706F"/>
    <w:rsid w:val="00CA7204"/>
    <w:rsid w:val="00CB1041"/>
    <w:rsid w:val="00CB315A"/>
    <w:rsid w:val="00CB661F"/>
    <w:rsid w:val="00CB66BE"/>
    <w:rsid w:val="00CB6A65"/>
    <w:rsid w:val="00CB6FF1"/>
    <w:rsid w:val="00CC0045"/>
    <w:rsid w:val="00CC1054"/>
    <w:rsid w:val="00CC145E"/>
    <w:rsid w:val="00CC185A"/>
    <w:rsid w:val="00CC3018"/>
    <w:rsid w:val="00CC5160"/>
    <w:rsid w:val="00CC66FD"/>
    <w:rsid w:val="00CD0BB9"/>
    <w:rsid w:val="00CD121C"/>
    <w:rsid w:val="00CD16A0"/>
    <w:rsid w:val="00CD21B6"/>
    <w:rsid w:val="00CD26F1"/>
    <w:rsid w:val="00CD2DE2"/>
    <w:rsid w:val="00CD3D8E"/>
    <w:rsid w:val="00CD55C1"/>
    <w:rsid w:val="00CD608A"/>
    <w:rsid w:val="00CD6BAA"/>
    <w:rsid w:val="00CD78D3"/>
    <w:rsid w:val="00CE019F"/>
    <w:rsid w:val="00CE0B0A"/>
    <w:rsid w:val="00CE5B3F"/>
    <w:rsid w:val="00CE662C"/>
    <w:rsid w:val="00CF0AC8"/>
    <w:rsid w:val="00CF142F"/>
    <w:rsid w:val="00CF2A8A"/>
    <w:rsid w:val="00CF5EFD"/>
    <w:rsid w:val="00CF6F4D"/>
    <w:rsid w:val="00CF7C7E"/>
    <w:rsid w:val="00CF7E0D"/>
    <w:rsid w:val="00D01F0B"/>
    <w:rsid w:val="00D020C8"/>
    <w:rsid w:val="00D03772"/>
    <w:rsid w:val="00D03940"/>
    <w:rsid w:val="00D06BDC"/>
    <w:rsid w:val="00D10E27"/>
    <w:rsid w:val="00D119DC"/>
    <w:rsid w:val="00D11CBA"/>
    <w:rsid w:val="00D11E1B"/>
    <w:rsid w:val="00D13128"/>
    <w:rsid w:val="00D13CED"/>
    <w:rsid w:val="00D200F5"/>
    <w:rsid w:val="00D21A9B"/>
    <w:rsid w:val="00D325BC"/>
    <w:rsid w:val="00D32BC8"/>
    <w:rsid w:val="00D339C0"/>
    <w:rsid w:val="00D340A4"/>
    <w:rsid w:val="00D345A0"/>
    <w:rsid w:val="00D354DA"/>
    <w:rsid w:val="00D3711F"/>
    <w:rsid w:val="00D407B2"/>
    <w:rsid w:val="00D40EE2"/>
    <w:rsid w:val="00D42750"/>
    <w:rsid w:val="00D42819"/>
    <w:rsid w:val="00D444FB"/>
    <w:rsid w:val="00D50430"/>
    <w:rsid w:val="00D50B22"/>
    <w:rsid w:val="00D5126C"/>
    <w:rsid w:val="00D52005"/>
    <w:rsid w:val="00D539CF"/>
    <w:rsid w:val="00D54172"/>
    <w:rsid w:val="00D55A8C"/>
    <w:rsid w:val="00D569DE"/>
    <w:rsid w:val="00D56A8F"/>
    <w:rsid w:val="00D577A9"/>
    <w:rsid w:val="00D61A4F"/>
    <w:rsid w:val="00D668CC"/>
    <w:rsid w:val="00D66C7C"/>
    <w:rsid w:val="00D67475"/>
    <w:rsid w:val="00D67A45"/>
    <w:rsid w:val="00D70CD5"/>
    <w:rsid w:val="00D71882"/>
    <w:rsid w:val="00D72A97"/>
    <w:rsid w:val="00D7567B"/>
    <w:rsid w:val="00D76ED6"/>
    <w:rsid w:val="00D773D0"/>
    <w:rsid w:val="00D778E1"/>
    <w:rsid w:val="00D80A2E"/>
    <w:rsid w:val="00D81FA3"/>
    <w:rsid w:val="00D82E1F"/>
    <w:rsid w:val="00D8434C"/>
    <w:rsid w:val="00D84641"/>
    <w:rsid w:val="00D90133"/>
    <w:rsid w:val="00D911D8"/>
    <w:rsid w:val="00D913DD"/>
    <w:rsid w:val="00D918B7"/>
    <w:rsid w:val="00D93F4E"/>
    <w:rsid w:val="00D95C63"/>
    <w:rsid w:val="00D962BB"/>
    <w:rsid w:val="00D9646D"/>
    <w:rsid w:val="00D9666F"/>
    <w:rsid w:val="00D96CAB"/>
    <w:rsid w:val="00DA0723"/>
    <w:rsid w:val="00DA0E3D"/>
    <w:rsid w:val="00DA2070"/>
    <w:rsid w:val="00DA313F"/>
    <w:rsid w:val="00DA45F9"/>
    <w:rsid w:val="00DB3087"/>
    <w:rsid w:val="00DB34A1"/>
    <w:rsid w:val="00DB34D1"/>
    <w:rsid w:val="00DB4A38"/>
    <w:rsid w:val="00DB4C94"/>
    <w:rsid w:val="00DB4D0F"/>
    <w:rsid w:val="00DC1B6A"/>
    <w:rsid w:val="00DC2D7B"/>
    <w:rsid w:val="00DC3763"/>
    <w:rsid w:val="00DC4357"/>
    <w:rsid w:val="00DC6065"/>
    <w:rsid w:val="00DC6244"/>
    <w:rsid w:val="00DD0921"/>
    <w:rsid w:val="00DD1671"/>
    <w:rsid w:val="00DD60FD"/>
    <w:rsid w:val="00DE03DE"/>
    <w:rsid w:val="00DE1466"/>
    <w:rsid w:val="00DE3FEC"/>
    <w:rsid w:val="00DE515E"/>
    <w:rsid w:val="00DE5261"/>
    <w:rsid w:val="00DE5862"/>
    <w:rsid w:val="00DE6CF5"/>
    <w:rsid w:val="00DF17CA"/>
    <w:rsid w:val="00DF33F2"/>
    <w:rsid w:val="00DF383A"/>
    <w:rsid w:val="00DF3C6A"/>
    <w:rsid w:val="00DF4051"/>
    <w:rsid w:val="00E0141E"/>
    <w:rsid w:val="00E045CF"/>
    <w:rsid w:val="00E0610C"/>
    <w:rsid w:val="00E06A22"/>
    <w:rsid w:val="00E07330"/>
    <w:rsid w:val="00E14983"/>
    <w:rsid w:val="00E15D7A"/>
    <w:rsid w:val="00E2031E"/>
    <w:rsid w:val="00E20DFD"/>
    <w:rsid w:val="00E21539"/>
    <w:rsid w:val="00E21624"/>
    <w:rsid w:val="00E22A7A"/>
    <w:rsid w:val="00E23A7A"/>
    <w:rsid w:val="00E23BF8"/>
    <w:rsid w:val="00E24D73"/>
    <w:rsid w:val="00E26874"/>
    <w:rsid w:val="00E302EF"/>
    <w:rsid w:val="00E31CE8"/>
    <w:rsid w:val="00E3210E"/>
    <w:rsid w:val="00E32EED"/>
    <w:rsid w:val="00E34410"/>
    <w:rsid w:val="00E34DF8"/>
    <w:rsid w:val="00E36E42"/>
    <w:rsid w:val="00E375F4"/>
    <w:rsid w:val="00E402BD"/>
    <w:rsid w:val="00E4077F"/>
    <w:rsid w:val="00E408CD"/>
    <w:rsid w:val="00E418F8"/>
    <w:rsid w:val="00E429D9"/>
    <w:rsid w:val="00E431B3"/>
    <w:rsid w:val="00E434DD"/>
    <w:rsid w:val="00E438FC"/>
    <w:rsid w:val="00E44F71"/>
    <w:rsid w:val="00E4681B"/>
    <w:rsid w:val="00E528F7"/>
    <w:rsid w:val="00E52940"/>
    <w:rsid w:val="00E53420"/>
    <w:rsid w:val="00E5581C"/>
    <w:rsid w:val="00E5691A"/>
    <w:rsid w:val="00E62B8B"/>
    <w:rsid w:val="00E7210D"/>
    <w:rsid w:val="00E73BC7"/>
    <w:rsid w:val="00E766E3"/>
    <w:rsid w:val="00E77D86"/>
    <w:rsid w:val="00E83C19"/>
    <w:rsid w:val="00E84214"/>
    <w:rsid w:val="00E8450D"/>
    <w:rsid w:val="00E85AC7"/>
    <w:rsid w:val="00E863B9"/>
    <w:rsid w:val="00E8787F"/>
    <w:rsid w:val="00E9172A"/>
    <w:rsid w:val="00E93131"/>
    <w:rsid w:val="00E94563"/>
    <w:rsid w:val="00E9463C"/>
    <w:rsid w:val="00E94EDA"/>
    <w:rsid w:val="00E97E8A"/>
    <w:rsid w:val="00EA2EEB"/>
    <w:rsid w:val="00EA544C"/>
    <w:rsid w:val="00EA58E7"/>
    <w:rsid w:val="00EA60DB"/>
    <w:rsid w:val="00EA7043"/>
    <w:rsid w:val="00EB2A1C"/>
    <w:rsid w:val="00EB4E98"/>
    <w:rsid w:val="00EC0454"/>
    <w:rsid w:val="00EC2251"/>
    <w:rsid w:val="00EC6D00"/>
    <w:rsid w:val="00EC7D42"/>
    <w:rsid w:val="00ED04EE"/>
    <w:rsid w:val="00ED0602"/>
    <w:rsid w:val="00ED0E7D"/>
    <w:rsid w:val="00ED1F73"/>
    <w:rsid w:val="00ED2DA6"/>
    <w:rsid w:val="00ED37C7"/>
    <w:rsid w:val="00ED3F17"/>
    <w:rsid w:val="00ED7CE6"/>
    <w:rsid w:val="00ED7F8F"/>
    <w:rsid w:val="00EE130D"/>
    <w:rsid w:val="00EE1D33"/>
    <w:rsid w:val="00EE2A63"/>
    <w:rsid w:val="00EE7C12"/>
    <w:rsid w:val="00EF09D8"/>
    <w:rsid w:val="00EF1C4F"/>
    <w:rsid w:val="00EF209B"/>
    <w:rsid w:val="00EF36B3"/>
    <w:rsid w:val="00EF47A0"/>
    <w:rsid w:val="00EF5664"/>
    <w:rsid w:val="00EF5A02"/>
    <w:rsid w:val="00EF64FC"/>
    <w:rsid w:val="00EF6C3B"/>
    <w:rsid w:val="00F01D7C"/>
    <w:rsid w:val="00F02535"/>
    <w:rsid w:val="00F03E34"/>
    <w:rsid w:val="00F04D48"/>
    <w:rsid w:val="00F06411"/>
    <w:rsid w:val="00F06BA9"/>
    <w:rsid w:val="00F06C16"/>
    <w:rsid w:val="00F07170"/>
    <w:rsid w:val="00F109B3"/>
    <w:rsid w:val="00F1146D"/>
    <w:rsid w:val="00F117EE"/>
    <w:rsid w:val="00F13B84"/>
    <w:rsid w:val="00F1557F"/>
    <w:rsid w:val="00F17B5C"/>
    <w:rsid w:val="00F20386"/>
    <w:rsid w:val="00F21E83"/>
    <w:rsid w:val="00F222CD"/>
    <w:rsid w:val="00F22D7A"/>
    <w:rsid w:val="00F22DB8"/>
    <w:rsid w:val="00F231BE"/>
    <w:rsid w:val="00F23552"/>
    <w:rsid w:val="00F24E08"/>
    <w:rsid w:val="00F260C1"/>
    <w:rsid w:val="00F3313C"/>
    <w:rsid w:val="00F33C72"/>
    <w:rsid w:val="00F36E13"/>
    <w:rsid w:val="00F40335"/>
    <w:rsid w:val="00F41238"/>
    <w:rsid w:val="00F41604"/>
    <w:rsid w:val="00F44051"/>
    <w:rsid w:val="00F44312"/>
    <w:rsid w:val="00F44989"/>
    <w:rsid w:val="00F46772"/>
    <w:rsid w:val="00F46B71"/>
    <w:rsid w:val="00F50053"/>
    <w:rsid w:val="00F50E8B"/>
    <w:rsid w:val="00F514C4"/>
    <w:rsid w:val="00F53DAA"/>
    <w:rsid w:val="00F55DCE"/>
    <w:rsid w:val="00F60797"/>
    <w:rsid w:val="00F616D1"/>
    <w:rsid w:val="00F62177"/>
    <w:rsid w:val="00F62B3C"/>
    <w:rsid w:val="00F63B2F"/>
    <w:rsid w:val="00F64C13"/>
    <w:rsid w:val="00F657CC"/>
    <w:rsid w:val="00F65A83"/>
    <w:rsid w:val="00F6779A"/>
    <w:rsid w:val="00F70255"/>
    <w:rsid w:val="00F71F9C"/>
    <w:rsid w:val="00F72D18"/>
    <w:rsid w:val="00F7336F"/>
    <w:rsid w:val="00F74CAA"/>
    <w:rsid w:val="00F74D22"/>
    <w:rsid w:val="00F74DEE"/>
    <w:rsid w:val="00F758A9"/>
    <w:rsid w:val="00F7775F"/>
    <w:rsid w:val="00F81403"/>
    <w:rsid w:val="00F8254A"/>
    <w:rsid w:val="00F84F61"/>
    <w:rsid w:val="00F86B35"/>
    <w:rsid w:val="00F86EEF"/>
    <w:rsid w:val="00F8708B"/>
    <w:rsid w:val="00F87666"/>
    <w:rsid w:val="00F902C8"/>
    <w:rsid w:val="00F91888"/>
    <w:rsid w:val="00F92022"/>
    <w:rsid w:val="00F92207"/>
    <w:rsid w:val="00F92743"/>
    <w:rsid w:val="00F93A30"/>
    <w:rsid w:val="00F95AA2"/>
    <w:rsid w:val="00F9678E"/>
    <w:rsid w:val="00F979C8"/>
    <w:rsid w:val="00FA2958"/>
    <w:rsid w:val="00FA2B97"/>
    <w:rsid w:val="00FA37EE"/>
    <w:rsid w:val="00FA41CE"/>
    <w:rsid w:val="00FA422D"/>
    <w:rsid w:val="00FA4429"/>
    <w:rsid w:val="00FA44EB"/>
    <w:rsid w:val="00FA4A1A"/>
    <w:rsid w:val="00FA649A"/>
    <w:rsid w:val="00FA6B7C"/>
    <w:rsid w:val="00FB1C51"/>
    <w:rsid w:val="00FB2024"/>
    <w:rsid w:val="00FB4AC6"/>
    <w:rsid w:val="00FB4E54"/>
    <w:rsid w:val="00FB6878"/>
    <w:rsid w:val="00FB6EEE"/>
    <w:rsid w:val="00FB755F"/>
    <w:rsid w:val="00FB75A7"/>
    <w:rsid w:val="00FC3E33"/>
    <w:rsid w:val="00FC4C5E"/>
    <w:rsid w:val="00FC5424"/>
    <w:rsid w:val="00FC6107"/>
    <w:rsid w:val="00FC740C"/>
    <w:rsid w:val="00FD09FA"/>
    <w:rsid w:val="00FD0D58"/>
    <w:rsid w:val="00FD1367"/>
    <w:rsid w:val="00FD318C"/>
    <w:rsid w:val="00FD379B"/>
    <w:rsid w:val="00FD4819"/>
    <w:rsid w:val="00FE1BA5"/>
    <w:rsid w:val="00FE379D"/>
    <w:rsid w:val="00FE4E14"/>
    <w:rsid w:val="00FE4EE3"/>
    <w:rsid w:val="00FE784C"/>
    <w:rsid w:val="00FF00B9"/>
    <w:rsid w:val="00FF0B98"/>
    <w:rsid w:val="00FF2FEA"/>
    <w:rsid w:val="00FF3344"/>
    <w:rsid w:val="00FF3F38"/>
    <w:rsid w:val="00FF4BB5"/>
    <w:rsid w:val="00FF5A4C"/>
    <w:rsid w:val="00FF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67FE"/>
  <w15:docId w15:val="{0C531C98-2D22-40FE-9AA3-083CDE0A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2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2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C52B05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unhideWhenUsed/>
    <w:rsid w:val="00B741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741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qFormat/>
    <w:rsid w:val="00B741F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741F8"/>
    <w:pPr>
      <w:spacing w:after="200" w:line="276" w:lineRule="auto"/>
      <w:ind w:left="720"/>
      <w:contextualSpacing/>
    </w:pPr>
  </w:style>
  <w:style w:type="character" w:styleId="a8">
    <w:name w:val="footnote reference"/>
    <w:semiHidden/>
    <w:unhideWhenUsed/>
    <w:rsid w:val="00B741F8"/>
    <w:rPr>
      <w:vertAlign w:val="superscript"/>
    </w:rPr>
  </w:style>
  <w:style w:type="character" w:customStyle="1" w:styleId="apple-converted-space">
    <w:name w:val="apple-converted-space"/>
    <w:basedOn w:val="a0"/>
    <w:rsid w:val="00B741F8"/>
  </w:style>
  <w:style w:type="table" w:styleId="a9">
    <w:name w:val="Table Grid"/>
    <w:basedOn w:val="a1"/>
    <w:uiPriority w:val="59"/>
    <w:qFormat/>
    <w:rsid w:val="00F44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F4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F460A"/>
  </w:style>
  <w:style w:type="paragraph" w:styleId="ac">
    <w:name w:val="footer"/>
    <w:basedOn w:val="a"/>
    <w:link w:val="ad"/>
    <w:uiPriority w:val="99"/>
    <w:unhideWhenUsed/>
    <w:rsid w:val="006F4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F460A"/>
  </w:style>
  <w:style w:type="character" w:styleId="ae">
    <w:name w:val="annotation reference"/>
    <w:basedOn w:val="a0"/>
    <w:uiPriority w:val="99"/>
    <w:semiHidden/>
    <w:unhideWhenUsed/>
    <w:rsid w:val="007255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255B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255B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255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255BF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9F5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F5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75904&amp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1EF0-21BE-4C77-BDE5-2E6E5CBD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</TotalTime>
  <Pages>19</Pages>
  <Words>6744</Words>
  <Characters>38445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Немчинова Марина Алексеевна</dc:creator>
  <cp:keywords/>
  <dc:description/>
  <cp:lastModifiedBy>Немчинова Марина Алексеевна</cp:lastModifiedBy>
  <cp:revision>2671</cp:revision>
  <cp:lastPrinted>2026-04-13T06:02:00Z</cp:lastPrinted>
  <dcterms:created xsi:type="dcterms:W3CDTF">2026-01-14T07:48:00Z</dcterms:created>
  <dcterms:modified xsi:type="dcterms:W3CDTF">2026-04-15T07:08:00Z</dcterms:modified>
</cp:coreProperties>
</file>